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2484F" w14:textId="7CFB2663" w:rsidR="0077680A" w:rsidRPr="00A47A91" w:rsidRDefault="0077680A" w:rsidP="00A47A91">
      <w:pPr>
        <w:jc w:val="center"/>
        <w:rPr>
          <w:rFonts w:asciiTheme="majorHAnsi" w:hAnsiTheme="majorHAnsi"/>
          <w:b/>
        </w:rPr>
      </w:pPr>
      <w:r w:rsidRPr="00424007">
        <w:rPr>
          <w:rFonts w:asciiTheme="majorHAnsi" w:hAnsiTheme="majorHAnsi"/>
          <w:b/>
        </w:rPr>
        <w:t xml:space="preserve">PROCÈS-VERBAL du CONSEIL MUNICIPAL </w:t>
      </w:r>
      <w:r w:rsidR="00C03B97">
        <w:rPr>
          <w:rFonts w:asciiTheme="majorHAnsi" w:hAnsiTheme="majorHAnsi"/>
          <w:b/>
        </w:rPr>
        <w:t xml:space="preserve">du </w:t>
      </w:r>
      <w:r w:rsidR="00832F46">
        <w:rPr>
          <w:rFonts w:asciiTheme="majorHAnsi" w:hAnsiTheme="majorHAnsi"/>
          <w:b/>
        </w:rPr>
        <w:t>30</w:t>
      </w:r>
      <w:r w:rsidRPr="00424007">
        <w:rPr>
          <w:rFonts w:asciiTheme="majorHAnsi" w:hAnsiTheme="majorHAnsi"/>
          <w:b/>
        </w:rPr>
        <w:t xml:space="preserve"> </w:t>
      </w:r>
      <w:r w:rsidR="0085142E">
        <w:rPr>
          <w:rFonts w:asciiTheme="majorHAnsi" w:hAnsiTheme="majorHAnsi"/>
          <w:b/>
        </w:rPr>
        <w:t>MAI</w:t>
      </w:r>
      <w:r w:rsidRPr="00424007">
        <w:rPr>
          <w:rFonts w:asciiTheme="majorHAnsi" w:hAnsiTheme="majorHAnsi"/>
          <w:b/>
        </w:rPr>
        <w:t xml:space="preserve"> 202</w:t>
      </w:r>
      <w:r w:rsidR="00832F46">
        <w:rPr>
          <w:rFonts w:asciiTheme="majorHAnsi" w:hAnsiTheme="majorHAnsi"/>
          <w:b/>
        </w:rPr>
        <w:t>3</w:t>
      </w:r>
    </w:p>
    <w:p w14:paraId="075CBD31" w14:textId="6CFB6EA9" w:rsidR="0077680A" w:rsidRPr="00424007" w:rsidRDefault="0077680A">
      <w:pPr>
        <w:rPr>
          <w:rFonts w:asciiTheme="majorHAnsi" w:hAnsiTheme="majorHAnsi"/>
        </w:rPr>
      </w:pPr>
      <w:r w:rsidRPr="0085142E">
        <w:rPr>
          <w:rFonts w:asciiTheme="majorHAnsi" w:hAnsiTheme="majorHAnsi"/>
          <w:bCs/>
          <w:u w:val="single"/>
        </w:rPr>
        <w:t>Présents </w:t>
      </w:r>
      <w:r w:rsidRPr="00424007">
        <w:rPr>
          <w:rFonts w:asciiTheme="majorHAnsi" w:hAnsiTheme="majorHAnsi"/>
          <w:b/>
        </w:rPr>
        <w:t>:</w:t>
      </w:r>
      <w:r w:rsidRPr="00424007">
        <w:rPr>
          <w:rFonts w:asciiTheme="majorHAnsi" w:hAnsiTheme="majorHAnsi"/>
        </w:rPr>
        <w:t xml:space="preserve"> Régis REYNAUD, Maire</w:t>
      </w:r>
      <w:r w:rsidR="00171DB0">
        <w:rPr>
          <w:rFonts w:asciiTheme="majorHAnsi" w:hAnsiTheme="majorHAnsi"/>
        </w:rPr>
        <w:t> ;</w:t>
      </w:r>
      <w:r w:rsidRPr="00424007">
        <w:rPr>
          <w:rFonts w:asciiTheme="majorHAnsi" w:hAnsiTheme="majorHAnsi"/>
        </w:rPr>
        <w:t xml:space="preserve"> Gilbert LA RUSSA, 1</w:t>
      </w:r>
      <w:r w:rsidRPr="00424007">
        <w:rPr>
          <w:rFonts w:asciiTheme="majorHAnsi" w:hAnsiTheme="majorHAnsi"/>
          <w:vertAlign w:val="superscript"/>
        </w:rPr>
        <w:t>er</w:t>
      </w:r>
      <w:r w:rsidRPr="00424007">
        <w:rPr>
          <w:rFonts w:asciiTheme="majorHAnsi" w:hAnsiTheme="majorHAnsi"/>
        </w:rPr>
        <w:t xml:space="preserve"> adjoint</w:t>
      </w:r>
      <w:r w:rsidR="00171DB0">
        <w:rPr>
          <w:rFonts w:asciiTheme="majorHAnsi" w:hAnsiTheme="majorHAnsi"/>
        </w:rPr>
        <w:t> ;</w:t>
      </w:r>
      <w:r w:rsidRPr="00424007">
        <w:rPr>
          <w:rFonts w:asciiTheme="majorHAnsi" w:hAnsiTheme="majorHAnsi"/>
        </w:rPr>
        <w:t xml:space="preserve"> Ludovic BRISSON, 2</w:t>
      </w:r>
      <w:r w:rsidRPr="00424007">
        <w:rPr>
          <w:rFonts w:asciiTheme="majorHAnsi" w:hAnsiTheme="majorHAnsi"/>
          <w:vertAlign w:val="superscript"/>
        </w:rPr>
        <w:t>e</w:t>
      </w:r>
      <w:r w:rsidRPr="00424007">
        <w:rPr>
          <w:rFonts w:asciiTheme="majorHAnsi" w:hAnsiTheme="majorHAnsi"/>
        </w:rPr>
        <w:t xml:space="preserve"> adjoint</w:t>
      </w:r>
      <w:r w:rsidR="00171DB0">
        <w:rPr>
          <w:rFonts w:asciiTheme="majorHAnsi" w:hAnsiTheme="majorHAnsi"/>
        </w:rPr>
        <w:t> ;</w:t>
      </w:r>
      <w:r w:rsidRPr="00424007">
        <w:rPr>
          <w:rFonts w:asciiTheme="majorHAnsi" w:hAnsiTheme="majorHAnsi"/>
        </w:rPr>
        <w:t xml:space="preserve"> </w:t>
      </w:r>
      <w:r w:rsidR="00424007">
        <w:rPr>
          <w:rFonts w:asciiTheme="majorHAnsi" w:hAnsiTheme="majorHAnsi"/>
        </w:rPr>
        <w:t>Philippe DUNAND</w:t>
      </w:r>
      <w:r w:rsidRPr="00424007">
        <w:rPr>
          <w:rFonts w:asciiTheme="majorHAnsi" w:hAnsiTheme="majorHAnsi"/>
        </w:rPr>
        <w:t xml:space="preserve">, </w:t>
      </w:r>
      <w:r w:rsidR="00832F46">
        <w:rPr>
          <w:rFonts w:asciiTheme="majorHAnsi" w:hAnsiTheme="majorHAnsi"/>
        </w:rPr>
        <w:t>3</w:t>
      </w:r>
      <w:r w:rsidRPr="00424007">
        <w:rPr>
          <w:rFonts w:asciiTheme="majorHAnsi" w:hAnsiTheme="majorHAnsi"/>
          <w:vertAlign w:val="superscript"/>
        </w:rPr>
        <w:t>e</w:t>
      </w:r>
      <w:r w:rsidRPr="00424007">
        <w:rPr>
          <w:rFonts w:asciiTheme="majorHAnsi" w:hAnsiTheme="majorHAnsi"/>
        </w:rPr>
        <w:t xml:space="preserve"> adjoint</w:t>
      </w:r>
      <w:r w:rsidR="006817E0">
        <w:rPr>
          <w:rFonts w:asciiTheme="majorHAnsi" w:hAnsiTheme="majorHAnsi"/>
        </w:rPr>
        <w:t> ;</w:t>
      </w:r>
      <w:r w:rsidRPr="00424007">
        <w:rPr>
          <w:rFonts w:asciiTheme="majorHAnsi" w:hAnsiTheme="majorHAnsi"/>
        </w:rPr>
        <w:t xml:space="preserve"> </w:t>
      </w:r>
      <w:r w:rsidR="00C03B97" w:rsidRPr="00424007">
        <w:rPr>
          <w:rFonts w:asciiTheme="majorHAnsi" w:hAnsiTheme="majorHAnsi"/>
        </w:rPr>
        <w:t>Nicolas HENNEMAN</w:t>
      </w:r>
      <w:r w:rsidR="006817E0">
        <w:rPr>
          <w:rFonts w:asciiTheme="majorHAnsi" w:hAnsiTheme="majorHAnsi"/>
        </w:rPr>
        <w:t> ;</w:t>
      </w:r>
      <w:r w:rsidR="00C03B97">
        <w:rPr>
          <w:rFonts w:asciiTheme="majorHAnsi" w:hAnsiTheme="majorHAnsi"/>
        </w:rPr>
        <w:t xml:space="preserve"> </w:t>
      </w:r>
      <w:r w:rsidRPr="00424007">
        <w:rPr>
          <w:rFonts w:asciiTheme="majorHAnsi" w:hAnsiTheme="majorHAnsi"/>
        </w:rPr>
        <w:t>Henriette DUPIN</w:t>
      </w:r>
      <w:r w:rsidR="006817E0">
        <w:rPr>
          <w:rFonts w:asciiTheme="majorHAnsi" w:hAnsiTheme="majorHAnsi"/>
        </w:rPr>
        <w:t> ;</w:t>
      </w:r>
      <w:r w:rsidRPr="00424007">
        <w:rPr>
          <w:rFonts w:asciiTheme="majorHAnsi" w:hAnsiTheme="majorHAnsi"/>
        </w:rPr>
        <w:t xml:space="preserve"> Lisa REY-GALIAY</w:t>
      </w:r>
      <w:r w:rsidR="006817E0">
        <w:rPr>
          <w:rFonts w:asciiTheme="majorHAnsi" w:hAnsiTheme="majorHAnsi"/>
        </w:rPr>
        <w:t> ;</w:t>
      </w:r>
      <w:r w:rsidRPr="00424007">
        <w:rPr>
          <w:rFonts w:asciiTheme="majorHAnsi" w:hAnsiTheme="majorHAnsi"/>
        </w:rPr>
        <w:t xml:space="preserve"> </w:t>
      </w:r>
      <w:r w:rsidR="0085142E" w:rsidRPr="00424007">
        <w:rPr>
          <w:rFonts w:asciiTheme="majorHAnsi" w:hAnsiTheme="majorHAnsi"/>
        </w:rPr>
        <w:t>Loann REYNAUD</w:t>
      </w:r>
      <w:r w:rsidR="006817E0">
        <w:rPr>
          <w:rFonts w:asciiTheme="majorHAnsi" w:hAnsiTheme="majorHAnsi"/>
        </w:rPr>
        <w:t> ;</w:t>
      </w:r>
      <w:r w:rsidR="0085142E" w:rsidRPr="00424007">
        <w:rPr>
          <w:rFonts w:asciiTheme="majorHAnsi" w:hAnsiTheme="majorHAnsi"/>
        </w:rPr>
        <w:t xml:space="preserve"> </w:t>
      </w:r>
      <w:r w:rsidR="00C03B97">
        <w:rPr>
          <w:rFonts w:asciiTheme="majorHAnsi" w:hAnsiTheme="majorHAnsi"/>
        </w:rPr>
        <w:t>Chantal VIAND</w:t>
      </w:r>
      <w:r w:rsidRPr="00424007">
        <w:rPr>
          <w:rFonts w:asciiTheme="majorHAnsi" w:hAnsiTheme="majorHAnsi"/>
        </w:rPr>
        <w:t>.</w:t>
      </w:r>
    </w:p>
    <w:p w14:paraId="30297922" w14:textId="77777777" w:rsidR="0077680A" w:rsidRDefault="0077680A">
      <w:pPr>
        <w:rPr>
          <w:rFonts w:asciiTheme="majorHAnsi" w:hAnsiTheme="majorHAnsi"/>
        </w:rPr>
      </w:pPr>
      <w:r w:rsidRPr="0085142E">
        <w:rPr>
          <w:rFonts w:asciiTheme="majorHAnsi" w:hAnsiTheme="majorHAnsi"/>
          <w:bCs/>
          <w:u w:val="single"/>
        </w:rPr>
        <w:t>Secrétaire de séance</w:t>
      </w:r>
      <w:r w:rsidRPr="00424007">
        <w:rPr>
          <w:rFonts w:asciiTheme="majorHAnsi" w:hAnsiTheme="majorHAnsi"/>
          <w:b/>
        </w:rPr>
        <w:t> </w:t>
      </w:r>
      <w:r w:rsidRPr="00424007">
        <w:rPr>
          <w:rFonts w:asciiTheme="majorHAnsi" w:hAnsiTheme="majorHAnsi"/>
        </w:rPr>
        <w:t>: Lisa REY-GALIAY</w:t>
      </w:r>
    </w:p>
    <w:p w14:paraId="4AEF0DDD" w14:textId="2FCC5B13" w:rsidR="0085142E" w:rsidRPr="0085142E" w:rsidRDefault="0085142E">
      <w:pPr>
        <w:rPr>
          <w:rFonts w:ascii="Calibri" w:hAnsi="Calibri" w:cs="Calibri"/>
        </w:rPr>
      </w:pPr>
      <w:r>
        <w:rPr>
          <w:rFonts w:ascii="Calibri" w:hAnsi="Calibri" w:cs="Calibri"/>
        </w:rPr>
        <w:t>Le quorum étant atteint le conseil municipal peut délibérer valablement.</w:t>
      </w:r>
    </w:p>
    <w:p w14:paraId="0B3813C5" w14:textId="6D943179" w:rsidR="001C3C8A" w:rsidRPr="00424007" w:rsidRDefault="00F118B4" w:rsidP="006729FC">
      <w:pPr>
        <w:jc w:val="right"/>
        <w:rPr>
          <w:rFonts w:asciiTheme="majorHAnsi" w:hAnsiTheme="majorHAnsi"/>
          <w:b/>
        </w:rPr>
      </w:pPr>
      <w:r w:rsidRPr="00424007">
        <w:rPr>
          <w:rFonts w:asciiTheme="majorHAnsi" w:hAnsiTheme="majorHAnsi"/>
          <w:b/>
        </w:rPr>
        <w:t>Ouverture du conseil à 20h0</w:t>
      </w:r>
      <w:r w:rsidR="0085142E">
        <w:rPr>
          <w:rFonts w:asciiTheme="majorHAnsi" w:hAnsiTheme="majorHAnsi"/>
          <w:b/>
        </w:rPr>
        <w:t>1</w:t>
      </w:r>
    </w:p>
    <w:p w14:paraId="512D8BAE" w14:textId="0003A68E" w:rsidR="00F118B4" w:rsidRPr="00424007" w:rsidRDefault="001C3C8A">
      <w:pPr>
        <w:rPr>
          <w:rFonts w:asciiTheme="majorHAnsi" w:hAnsiTheme="majorHAnsi"/>
        </w:rPr>
      </w:pPr>
      <w:r w:rsidRPr="00424007">
        <w:rPr>
          <w:rFonts w:asciiTheme="majorHAnsi" w:hAnsiTheme="majorHAnsi"/>
        </w:rPr>
        <w:t xml:space="preserve">Signature du Compte Rendu du conseil municipal du </w:t>
      </w:r>
      <w:r w:rsidR="0085142E">
        <w:rPr>
          <w:rFonts w:asciiTheme="majorHAnsi" w:hAnsiTheme="majorHAnsi"/>
        </w:rPr>
        <w:t>11</w:t>
      </w:r>
      <w:r w:rsidRPr="00424007">
        <w:rPr>
          <w:rFonts w:asciiTheme="majorHAnsi" w:hAnsiTheme="majorHAnsi"/>
        </w:rPr>
        <w:t xml:space="preserve"> avril 202</w:t>
      </w:r>
      <w:r w:rsidR="0085142E">
        <w:rPr>
          <w:rFonts w:asciiTheme="majorHAnsi" w:hAnsiTheme="majorHAnsi"/>
        </w:rPr>
        <w:t>3</w:t>
      </w:r>
      <w:r w:rsidRPr="00424007">
        <w:rPr>
          <w:rFonts w:asciiTheme="majorHAnsi" w:hAnsiTheme="majorHAnsi"/>
        </w:rPr>
        <w:t>.</w:t>
      </w:r>
    </w:p>
    <w:p w14:paraId="4EF05558" w14:textId="443BA9C1" w:rsidR="00F118B4" w:rsidRPr="00424007" w:rsidRDefault="001C3C8A">
      <w:pPr>
        <w:rPr>
          <w:rFonts w:asciiTheme="majorHAnsi" w:hAnsiTheme="majorHAnsi"/>
          <w:b/>
        </w:rPr>
      </w:pPr>
      <w:r w:rsidRPr="00424007">
        <w:rPr>
          <w:rFonts w:asciiTheme="majorHAnsi" w:hAnsiTheme="majorHAnsi"/>
          <w:b/>
        </w:rPr>
        <w:t>ORDRE DU JOUR</w:t>
      </w:r>
    </w:p>
    <w:p w14:paraId="7E3D4C3E" w14:textId="04281CAD" w:rsidR="0085142E" w:rsidRPr="0085142E" w:rsidRDefault="0085142E" w:rsidP="0085142E">
      <w:pPr>
        <w:pStyle w:val="Paragraphedeliste"/>
        <w:numPr>
          <w:ilvl w:val="0"/>
          <w:numId w:val="5"/>
        </w:numPr>
        <w:jc w:val="both"/>
        <w:rPr>
          <w:rFonts w:asciiTheme="majorHAnsi" w:hAnsiTheme="majorHAnsi"/>
          <w:u w:val="single"/>
        </w:rPr>
      </w:pPr>
      <w:r w:rsidRPr="0085142E">
        <w:rPr>
          <w:rFonts w:ascii="Calibri" w:hAnsi="Calibri" w:cs="Calibri"/>
          <w:u w:val="single"/>
        </w:rPr>
        <w:t>Autorisation d’effectuer des heures complémentaires/supplémentaires aux employés communaux</w:t>
      </w:r>
    </w:p>
    <w:p w14:paraId="68108E9B" w14:textId="2479FC85" w:rsidR="0085142E" w:rsidRDefault="0085142E" w:rsidP="0085142E">
      <w:pPr>
        <w:ind w:left="360"/>
        <w:jc w:val="both"/>
        <w:rPr>
          <w:rFonts w:asciiTheme="majorHAnsi" w:hAnsiTheme="majorHAnsi"/>
        </w:rPr>
      </w:pPr>
      <w:r>
        <w:rPr>
          <w:rFonts w:asciiTheme="majorHAnsi" w:hAnsiTheme="majorHAnsi"/>
        </w:rPr>
        <w:t>Le Maire précise que depuis le transfert de la trésorerie à Annonay, ils demandent des justificatifs pour tous les actes. Les heures complémentaires effectuées par les employés à temps complet, et les heures supplémentaires pour ceux qui sont à temps partiels (par exemple le remplacement par Brigitte Garnodier de Claudine Banc lorsqu’elle était en</w:t>
      </w:r>
      <w:r w:rsidR="00DB0D3B">
        <w:rPr>
          <w:rFonts w:asciiTheme="majorHAnsi" w:hAnsiTheme="majorHAnsi"/>
        </w:rPr>
        <w:t xml:space="preserve"> </w:t>
      </w:r>
      <w:r>
        <w:rPr>
          <w:rFonts w:asciiTheme="majorHAnsi" w:hAnsiTheme="majorHAnsi"/>
        </w:rPr>
        <w:t>arrêt maladie) nécessitent donc qu’une délibération soit votée aujourd’hui.</w:t>
      </w:r>
    </w:p>
    <w:p w14:paraId="7DE6D111" w14:textId="50750CF1" w:rsidR="0085142E" w:rsidRDefault="0085142E" w:rsidP="0085142E">
      <w:pPr>
        <w:ind w:left="360"/>
        <w:jc w:val="right"/>
        <w:rPr>
          <w:rFonts w:asciiTheme="majorHAnsi" w:hAnsiTheme="majorHAnsi"/>
        </w:rPr>
      </w:pPr>
      <w:r>
        <w:rPr>
          <w:rFonts w:asciiTheme="majorHAnsi" w:hAnsiTheme="majorHAnsi"/>
        </w:rPr>
        <w:t>9 voix pour</w:t>
      </w:r>
    </w:p>
    <w:p w14:paraId="79B28719" w14:textId="01675FE1" w:rsidR="0085142E" w:rsidRDefault="0085142E" w:rsidP="0085142E">
      <w:pPr>
        <w:numPr>
          <w:ilvl w:val="0"/>
          <w:numId w:val="5"/>
        </w:numPr>
        <w:spacing w:after="0"/>
        <w:rPr>
          <w:rFonts w:ascii="Calibri" w:hAnsi="Calibri" w:cs="Calibri"/>
          <w:u w:val="single"/>
        </w:rPr>
      </w:pPr>
      <w:r w:rsidRPr="0085142E">
        <w:rPr>
          <w:rFonts w:ascii="Calibri" w:hAnsi="Calibri" w:cs="Calibri"/>
          <w:u w:val="single"/>
        </w:rPr>
        <w:t>Mise en place du compte épargne temps</w:t>
      </w:r>
    </w:p>
    <w:p w14:paraId="2D00900F" w14:textId="77777777" w:rsidR="0085142E" w:rsidRDefault="0085142E" w:rsidP="0085142E">
      <w:pPr>
        <w:spacing w:after="0"/>
        <w:ind w:left="360"/>
        <w:rPr>
          <w:rFonts w:ascii="Calibri" w:hAnsi="Calibri" w:cs="Calibri"/>
          <w:u w:val="single"/>
        </w:rPr>
      </w:pPr>
    </w:p>
    <w:p w14:paraId="2E327524" w14:textId="57365E60" w:rsidR="009A3C77" w:rsidRPr="009A3C77" w:rsidRDefault="009A3C77" w:rsidP="00323AF8">
      <w:pPr>
        <w:spacing w:after="0"/>
        <w:ind w:left="360"/>
        <w:jc w:val="both"/>
        <w:rPr>
          <w:rFonts w:ascii="Calibri" w:hAnsi="Calibri" w:cs="Calibri"/>
        </w:rPr>
      </w:pPr>
      <w:r w:rsidRPr="009A3C77">
        <w:rPr>
          <w:rFonts w:ascii="Calibri" w:hAnsi="Calibri" w:cs="Calibri"/>
        </w:rPr>
        <w:t>Concerne surtout le secrétariat et le service technique</w:t>
      </w:r>
      <w:r>
        <w:rPr>
          <w:rFonts w:ascii="Calibri" w:hAnsi="Calibri" w:cs="Calibri"/>
        </w:rPr>
        <w:t>. A la demande principalement de Coralie Besacier, secrétaire de mairie. Nombre de jours défini à verser dessus, et qui permettent d’accumuler des droits en jours ouvrés (maximum de 60).</w:t>
      </w:r>
    </w:p>
    <w:p w14:paraId="62BE8ED1" w14:textId="77777777" w:rsidR="009A3C77" w:rsidRDefault="009A3C77" w:rsidP="009A3C77">
      <w:pPr>
        <w:ind w:left="360"/>
        <w:jc w:val="right"/>
        <w:rPr>
          <w:rFonts w:asciiTheme="majorHAnsi" w:hAnsiTheme="majorHAnsi"/>
        </w:rPr>
      </w:pPr>
      <w:r>
        <w:rPr>
          <w:rFonts w:asciiTheme="majorHAnsi" w:hAnsiTheme="majorHAnsi"/>
        </w:rPr>
        <w:t>9 voix pour</w:t>
      </w:r>
    </w:p>
    <w:p w14:paraId="340E2038" w14:textId="4570E5E1" w:rsidR="009A3C77" w:rsidRPr="009A3C77" w:rsidRDefault="009A3C77" w:rsidP="009A3C77">
      <w:pPr>
        <w:pStyle w:val="Paragraphedeliste"/>
        <w:numPr>
          <w:ilvl w:val="0"/>
          <w:numId w:val="5"/>
        </w:numPr>
        <w:rPr>
          <w:rFonts w:asciiTheme="majorHAnsi" w:hAnsiTheme="majorHAnsi"/>
          <w:u w:val="single"/>
        </w:rPr>
      </w:pPr>
      <w:r w:rsidRPr="009A3C77">
        <w:rPr>
          <w:rFonts w:ascii="Calibri" w:hAnsi="Calibri" w:cs="Calibri"/>
          <w:u w:val="single"/>
        </w:rPr>
        <w:t>Attribution du montant des subventions aux associations</w:t>
      </w:r>
    </w:p>
    <w:p w14:paraId="799DCBB7" w14:textId="42FFFD08" w:rsidR="009A3C77" w:rsidRDefault="009A3C77" w:rsidP="00323AF8">
      <w:pPr>
        <w:ind w:left="360"/>
        <w:jc w:val="both"/>
        <w:rPr>
          <w:rFonts w:asciiTheme="majorHAnsi" w:hAnsiTheme="majorHAnsi"/>
        </w:rPr>
      </w:pPr>
      <w:r>
        <w:rPr>
          <w:rFonts w:asciiTheme="majorHAnsi" w:hAnsiTheme="majorHAnsi"/>
        </w:rPr>
        <w:t>Au moment d</w:t>
      </w:r>
      <w:r w:rsidR="00AB2719">
        <w:rPr>
          <w:rFonts w:asciiTheme="majorHAnsi" w:hAnsiTheme="majorHAnsi"/>
        </w:rPr>
        <w:t>e l’élaboration du</w:t>
      </w:r>
      <w:r>
        <w:rPr>
          <w:rFonts w:asciiTheme="majorHAnsi" w:hAnsiTheme="majorHAnsi"/>
        </w:rPr>
        <w:t xml:space="preserve"> budget, une enveloppe avait été votée, globale, sans que la répartition soit faite. Celle-ci a été depuis effectuée, par la commission associations. Le Maire présente le tableau qui détaille celle-ci et propose d’accorder une subvention exceptionnelle de 180€ au centre de loisirs Les Fripouilles afin de permettre le remplacement des rosiers, peu adaptés à l’usage du centre, et qui ont été enlevés par l’employé communal.</w:t>
      </w:r>
    </w:p>
    <w:p w14:paraId="4A4B536C" w14:textId="77777777" w:rsidR="00DB0D3B" w:rsidRDefault="00DB0D3B" w:rsidP="00DB0D3B">
      <w:pPr>
        <w:jc w:val="both"/>
      </w:pPr>
    </w:p>
    <w:tbl>
      <w:tblPr>
        <w:tblW w:w="9455" w:type="dxa"/>
        <w:tblCellMar>
          <w:left w:w="10" w:type="dxa"/>
          <w:right w:w="10" w:type="dxa"/>
        </w:tblCellMar>
        <w:tblLook w:val="0000" w:firstRow="0" w:lastRow="0" w:firstColumn="0" w:lastColumn="0" w:noHBand="0" w:noVBand="0"/>
      </w:tblPr>
      <w:tblGrid>
        <w:gridCol w:w="2257"/>
        <w:gridCol w:w="2273"/>
        <w:gridCol w:w="2657"/>
        <w:gridCol w:w="2268"/>
      </w:tblGrid>
      <w:tr w:rsidR="00DB0D3B" w14:paraId="7EA288B5" w14:textId="77777777" w:rsidTr="007B604E">
        <w:tblPrEx>
          <w:tblCellMar>
            <w:top w:w="0" w:type="dxa"/>
            <w:bottom w:w="0" w:type="dxa"/>
          </w:tblCellMar>
        </w:tblPrEx>
        <w:trPr>
          <w:trHeight w:val="687"/>
        </w:trPr>
        <w:tc>
          <w:tcPr>
            <w:tcW w:w="2257"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46CC3338" w14:textId="77777777" w:rsidR="00DB0D3B" w:rsidRDefault="00DB0D3B" w:rsidP="007B604E">
            <w:pPr>
              <w:pStyle w:val="NormalWeb"/>
            </w:pPr>
          </w:p>
        </w:tc>
        <w:tc>
          <w:tcPr>
            <w:tcW w:w="2273"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22D5D525" w14:textId="77777777" w:rsidR="00DB0D3B" w:rsidRDefault="00DB0D3B" w:rsidP="007B604E">
            <w:pPr>
              <w:pStyle w:val="NormalWeb"/>
            </w:pPr>
            <w:r>
              <w:t>Subvention / adhérent</w:t>
            </w:r>
          </w:p>
        </w:tc>
        <w:tc>
          <w:tcPr>
            <w:tcW w:w="2657"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005EB234" w14:textId="77777777" w:rsidR="00DB0D3B" w:rsidRDefault="00DB0D3B" w:rsidP="007B604E">
            <w:pPr>
              <w:pStyle w:val="NormalWeb"/>
            </w:pPr>
            <w:r>
              <w:t>Subvention / projet</w:t>
            </w:r>
          </w:p>
        </w:tc>
        <w:tc>
          <w:tcPr>
            <w:tcW w:w="2268"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4BE72C7D" w14:textId="77777777" w:rsidR="00DB0D3B" w:rsidRDefault="00DB0D3B" w:rsidP="007B604E">
            <w:pPr>
              <w:pStyle w:val="NormalWeb"/>
            </w:pPr>
            <w:r>
              <w:t>Subvention totale</w:t>
            </w:r>
          </w:p>
        </w:tc>
      </w:tr>
      <w:tr w:rsidR="00DB0D3B" w14:paraId="311F28C5" w14:textId="77777777" w:rsidTr="007B604E">
        <w:tblPrEx>
          <w:tblCellMar>
            <w:top w:w="0" w:type="dxa"/>
            <w:bottom w:w="0" w:type="dxa"/>
          </w:tblCellMar>
        </w:tblPrEx>
        <w:tc>
          <w:tcPr>
            <w:tcW w:w="2257"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3C63730D" w14:textId="77777777" w:rsidR="00DB0D3B" w:rsidRDefault="00DB0D3B" w:rsidP="007B604E">
            <w:pPr>
              <w:pStyle w:val="NormalWeb"/>
            </w:pPr>
            <w:r>
              <w:t>RUGBY</w:t>
            </w:r>
          </w:p>
        </w:tc>
        <w:tc>
          <w:tcPr>
            <w:tcW w:w="2273"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4E4197C2" w14:textId="77777777" w:rsidR="00DB0D3B" w:rsidRDefault="00DB0D3B" w:rsidP="007B604E">
            <w:pPr>
              <w:pStyle w:val="NormalWeb"/>
            </w:pPr>
            <w:r>
              <w:t>314</w:t>
            </w:r>
          </w:p>
        </w:tc>
        <w:tc>
          <w:tcPr>
            <w:tcW w:w="2657"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4567C5BE" w14:textId="77777777" w:rsidR="00DB0D3B" w:rsidRDefault="00DB0D3B" w:rsidP="007B604E">
            <w:pPr>
              <w:pStyle w:val="NormalWeb"/>
            </w:pPr>
          </w:p>
        </w:tc>
        <w:tc>
          <w:tcPr>
            <w:tcW w:w="2268"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3919E2D0" w14:textId="77777777" w:rsidR="00DB0D3B" w:rsidRDefault="00DB0D3B" w:rsidP="007B604E">
            <w:pPr>
              <w:pStyle w:val="NormalWeb"/>
            </w:pPr>
            <w:r>
              <w:t>314</w:t>
            </w:r>
          </w:p>
        </w:tc>
      </w:tr>
      <w:tr w:rsidR="00DB0D3B" w14:paraId="0B2C56AB" w14:textId="77777777" w:rsidTr="007B604E">
        <w:tblPrEx>
          <w:tblCellMar>
            <w:top w:w="0" w:type="dxa"/>
            <w:bottom w:w="0" w:type="dxa"/>
          </w:tblCellMar>
        </w:tblPrEx>
        <w:tc>
          <w:tcPr>
            <w:tcW w:w="2257"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136BD3ED" w14:textId="77777777" w:rsidR="00DB0D3B" w:rsidRDefault="00DB0D3B" w:rsidP="007B604E">
            <w:pPr>
              <w:pStyle w:val="NormalWeb"/>
            </w:pPr>
            <w:r>
              <w:t>LE REVEIL</w:t>
            </w:r>
          </w:p>
        </w:tc>
        <w:tc>
          <w:tcPr>
            <w:tcW w:w="2273"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2AADF414" w14:textId="77777777" w:rsidR="00DB0D3B" w:rsidRDefault="00DB0D3B" w:rsidP="007B604E">
            <w:pPr>
              <w:pStyle w:val="NormalWeb"/>
            </w:pPr>
            <w:r>
              <w:t>98</w:t>
            </w:r>
          </w:p>
        </w:tc>
        <w:tc>
          <w:tcPr>
            <w:tcW w:w="2657"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6E7979F5" w14:textId="77777777" w:rsidR="00DB0D3B" w:rsidRDefault="00DB0D3B" w:rsidP="007B604E">
            <w:pPr>
              <w:pStyle w:val="NormalWeb"/>
            </w:pPr>
            <w:r>
              <w:t>202</w:t>
            </w:r>
          </w:p>
        </w:tc>
        <w:tc>
          <w:tcPr>
            <w:tcW w:w="2268"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45488BEA" w14:textId="77777777" w:rsidR="00DB0D3B" w:rsidRDefault="00DB0D3B" w:rsidP="007B604E">
            <w:pPr>
              <w:pStyle w:val="NormalWeb"/>
            </w:pPr>
            <w:r>
              <w:t>300</w:t>
            </w:r>
          </w:p>
        </w:tc>
      </w:tr>
      <w:tr w:rsidR="00DB0D3B" w14:paraId="777066D9" w14:textId="77777777" w:rsidTr="007B604E">
        <w:tblPrEx>
          <w:tblCellMar>
            <w:top w:w="0" w:type="dxa"/>
            <w:bottom w:w="0" w:type="dxa"/>
          </w:tblCellMar>
        </w:tblPrEx>
        <w:tc>
          <w:tcPr>
            <w:tcW w:w="2257"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3F059C9D" w14:textId="77777777" w:rsidR="00DB0D3B" w:rsidRDefault="00DB0D3B" w:rsidP="007B604E">
            <w:pPr>
              <w:pStyle w:val="NormalWeb"/>
            </w:pPr>
            <w:r>
              <w:lastRenderedPageBreak/>
              <w:t>SPORT ET LOISIRS</w:t>
            </w:r>
          </w:p>
        </w:tc>
        <w:tc>
          <w:tcPr>
            <w:tcW w:w="2273"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5555F93E" w14:textId="77777777" w:rsidR="00DB0D3B" w:rsidRDefault="00DB0D3B" w:rsidP="007B604E">
            <w:pPr>
              <w:pStyle w:val="NormalWeb"/>
            </w:pPr>
            <w:r>
              <w:t>264</w:t>
            </w:r>
          </w:p>
        </w:tc>
        <w:tc>
          <w:tcPr>
            <w:tcW w:w="2657"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5E47A0EE" w14:textId="77777777" w:rsidR="00DB0D3B" w:rsidRDefault="00DB0D3B" w:rsidP="007B604E">
            <w:pPr>
              <w:pStyle w:val="NormalWeb"/>
            </w:pPr>
            <w:r>
              <w:t>186</w:t>
            </w:r>
          </w:p>
        </w:tc>
        <w:tc>
          <w:tcPr>
            <w:tcW w:w="2268"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7CF5A964" w14:textId="77777777" w:rsidR="00DB0D3B" w:rsidRDefault="00DB0D3B" w:rsidP="007B604E">
            <w:pPr>
              <w:pStyle w:val="NormalWeb"/>
            </w:pPr>
            <w:r>
              <w:t>450</w:t>
            </w:r>
          </w:p>
        </w:tc>
      </w:tr>
      <w:tr w:rsidR="00DB0D3B" w14:paraId="6F60AD35" w14:textId="77777777" w:rsidTr="007B604E">
        <w:tblPrEx>
          <w:tblCellMar>
            <w:top w:w="0" w:type="dxa"/>
            <w:bottom w:w="0" w:type="dxa"/>
          </w:tblCellMar>
        </w:tblPrEx>
        <w:tc>
          <w:tcPr>
            <w:tcW w:w="2257"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2E26870C" w14:textId="77777777" w:rsidR="00DB0D3B" w:rsidRDefault="00DB0D3B" w:rsidP="007B604E">
            <w:pPr>
              <w:pStyle w:val="NormalWeb"/>
            </w:pPr>
            <w:r>
              <w:t>SPORT AUTO VIVARAIS</w:t>
            </w:r>
          </w:p>
        </w:tc>
        <w:tc>
          <w:tcPr>
            <w:tcW w:w="2273"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1717A6B6" w14:textId="77777777" w:rsidR="00DB0D3B" w:rsidRDefault="00DB0D3B" w:rsidP="007B604E">
            <w:pPr>
              <w:pStyle w:val="NormalWeb"/>
            </w:pPr>
          </w:p>
        </w:tc>
        <w:tc>
          <w:tcPr>
            <w:tcW w:w="2657"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0163554F" w14:textId="77777777" w:rsidR="00DB0D3B" w:rsidRDefault="00DB0D3B" w:rsidP="007B604E">
            <w:pPr>
              <w:pStyle w:val="NormalWeb"/>
            </w:pPr>
          </w:p>
        </w:tc>
        <w:tc>
          <w:tcPr>
            <w:tcW w:w="2268"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5ACC6C39" w14:textId="77777777" w:rsidR="00DB0D3B" w:rsidRDefault="00DB0D3B" w:rsidP="007B604E">
            <w:pPr>
              <w:pStyle w:val="NormalWeb"/>
            </w:pPr>
          </w:p>
        </w:tc>
      </w:tr>
      <w:tr w:rsidR="00DB0D3B" w14:paraId="4ACB9318" w14:textId="77777777" w:rsidTr="007B604E">
        <w:tblPrEx>
          <w:tblCellMar>
            <w:top w:w="0" w:type="dxa"/>
            <w:bottom w:w="0" w:type="dxa"/>
          </w:tblCellMar>
        </w:tblPrEx>
        <w:tc>
          <w:tcPr>
            <w:tcW w:w="2257"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6AE1C223" w14:textId="77777777" w:rsidR="00DB0D3B" w:rsidRDefault="00DB0D3B" w:rsidP="007B604E">
            <w:pPr>
              <w:pStyle w:val="NormalWeb"/>
            </w:pPr>
            <w:r>
              <w:t>AMICALE LAIQUE</w:t>
            </w:r>
          </w:p>
        </w:tc>
        <w:tc>
          <w:tcPr>
            <w:tcW w:w="2273"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71E1AA87" w14:textId="77777777" w:rsidR="00DB0D3B" w:rsidRDefault="00DB0D3B" w:rsidP="007B604E">
            <w:pPr>
              <w:pStyle w:val="NormalWeb"/>
            </w:pPr>
            <w:r>
              <w:t>30</w:t>
            </w:r>
          </w:p>
        </w:tc>
        <w:tc>
          <w:tcPr>
            <w:tcW w:w="2657"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7957F9F2" w14:textId="77777777" w:rsidR="00DB0D3B" w:rsidRDefault="00DB0D3B" w:rsidP="007B604E">
            <w:pPr>
              <w:pStyle w:val="NormalWeb"/>
            </w:pPr>
            <w:r>
              <w:t>270</w:t>
            </w:r>
          </w:p>
        </w:tc>
        <w:tc>
          <w:tcPr>
            <w:tcW w:w="2268"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3F1CB153" w14:textId="77777777" w:rsidR="00DB0D3B" w:rsidRDefault="00DB0D3B" w:rsidP="007B604E">
            <w:pPr>
              <w:pStyle w:val="NormalWeb"/>
            </w:pPr>
            <w:r>
              <w:t>300</w:t>
            </w:r>
          </w:p>
        </w:tc>
      </w:tr>
      <w:tr w:rsidR="00DB0D3B" w14:paraId="76DE18E8" w14:textId="77777777" w:rsidTr="007B604E">
        <w:tblPrEx>
          <w:tblCellMar>
            <w:top w:w="0" w:type="dxa"/>
            <w:bottom w:w="0" w:type="dxa"/>
          </w:tblCellMar>
        </w:tblPrEx>
        <w:tc>
          <w:tcPr>
            <w:tcW w:w="2257"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7ED6E6AB" w14:textId="77777777" w:rsidR="00DB0D3B" w:rsidRDefault="00DB0D3B" w:rsidP="007B604E">
            <w:pPr>
              <w:pStyle w:val="NormalWeb"/>
            </w:pPr>
            <w:r>
              <w:t>BOULE PLATE</w:t>
            </w:r>
          </w:p>
        </w:tc>
        <w:tc>
          <w:tcPr>
            <w:tcW w:w="2273"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155C1DFE" w14:textId="77777777" w:rsidR="00DB0D3B" w:rsidRDefault="00DB0D3B" w:rsidP="007B604E">
            <w:pPr>
              <w:pStyle w:val="NormalWeb"/>
            </w:pPr>
            <w:r>
              <w:t>184</w:t>
            </w:r>
          </w:p>
        </w:tc>
        <w:tc>
          <w:tcPr>
            <w:tcW w:w="2657"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09F75419" w14:textId="77777777" w:rsidR="00DB0D3B" w:rsidRDefault="00DB0D3B" w:rsidP="007B604E">
            <w:pPr>
              <w:pStyle w:val="NormalWeb"/>
            </w:pPr>
            <w:r>
              <w:t>16</w:t>
            </w:r>
          </w:p>
        </w:tc>
        <w:tc>
          <w:tcPr>
            <w:tcW w:w="2268"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7061E6BF" w14:textId="77777777" w:rsidR="00DB0D3B" w:rsidRDefault="00DB0D3B" w:rsidP="007B604E">
            <w:pPr>
              <w:pStyle w:val="NormalWeb"/>
            </w:pPr>
            <w:r>
              <w:t>200</w:t>
            </w:r>
          </w:p>
        </w:tc>
      </w:tr>
      <w:tr w:rsidR="00DB0D3B" w14:paraId="61D61331" w14:textId="77777777" w:rsidTr="007B604E">
        <w:tblPrEx>
          <w:tblCellMar>
            <w:top w:w="0" w:type="dxa"/>
            <w:bottom w:w="0" w:type="dxa"/>
          </w:tblCellMar>
        </w:tblPrEx>
        <w:tc>
          <w:tcPr>
            <w:tcW w:w="2257"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416E6F4C" w14:textId="77777777" w:rsidR="00DB0D3B" w:rsidRDefault="00DB0D3B" w:rsidP="007B604E">
            <w:pPr>
              <w:pStyle w:val="NormalWeb"/>
            </w:pPr>
            <w:r>
              <w:t>VIA COMMUNA</w:t>
            </w:r>
          </w:p>
        </w:tc>
        <w:tc>
          <w:tcPr>
            <w:tcW w:w="2273"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44B0898E" w14:textId="77777777" w:rsidR="00DB0D3B" w:rsidRDefault="00DB0D3B" w:rsidP="007B604E">
            <w:pPr>
              <w:pStyle w:val="NormalWeb"/>
            </w:pPr>
            <w:r>
              <w:t>32</w:t>
            </w:r>
          </w:p>
        </w:tc>
        <w:tc>
          <w:tcPr>
            <w:tcW w:w="2657"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4399E959" w14:textId="77777777" w:rsidR="00DB0D3B" w:rsidRDefault="00DB0D3B" w:rsidP="007B604E">
            <w:pPr>
              <w:pStyle w:val="NormalWeb"/>
            </w:pPr>
            <w:r>
              <w:t>268</w:t>
            </w:r>
          </w:p>
        </w:tc>
        <w:tc>
          <w:tcPr>
            <w:tcW w:w="2268"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0299D03B" w14:textId="77777777" w:rsidR="00DB0D3B" w:rsidRDefault="00DB0D3B" w:rsidP="007B604E">
            <w:pPr>
              <w:pStyle w:val="NormalWeb"/>
            </w:pPr>
            <w:r>
              <w:t>300</w:t>
            </w:r>
          </w:p>
        </w:tc>
      </w:tr>
      <w:tr w:rsidR="00DB0D3B" w14:paraId="615C875B" w14:textId="77777777" w:rsidTr="007B604E">
        <w:tblPrEx>
          <w:tblCellMar>
            <w:top w:w="0" w:type="dxa"/>
            <w:bottom w:w="0" w:type="dxa"/>
          </w:tblCellMar>
        </w:tblPrEx>
        <w:tc>
          <w:tcPr>
            <w:tcW w:w="2257"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6CAB1BA3" w14:textId="77777777" w:rsidR="00DB0D3B" w:rsidRDefault="00DB0D3B" w:rsidP="007B604E">
            <w:pPr>
              <w:pStyle w:val="NormalWeb"/>
            </w:pPr>
            <w:r>
              <w:t>LES FRIPOUILLES</w:t>
            </w:r>
          </w:p>
        </w:tc>
        <w:tc>
          <w:tcPr>
            <w:tcW w:w="2273"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7B502F14" w14:textId="77777777" w:rsidR="00DB0D3B" w:rsidRDefault="00DB0D3B" w:rsidP="007B604E">
            <w:pPr>
              <w:pStyle w:val="NormalWeb"/>
            </w:pPr>
            <w:r>
              <w:t>108</w:t>
            </w:r>
          </w:p>
        </w:tc>
        <w:tc>
          <w:tcPr>
            <w:tcW w:w="2657"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4E2AFDA3" w14:textId="77777777" w:rsidR="00DB0D3B" w:rsidRDefault="00DB0D3B" w:rsidP="007B604E">
            <w:pPr>
              <w:pStyle w:val="NormalWeb"/>
            </w:pPr>
            <w:r>
              <w:t>292</w:t>
            </w:r>
          </w:p>
        </w:tc>
        <w:tc>
          <w:tcPr>
            <w:tcW w:w="2268"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62513B4B" w14:textId="77777777" w:rsidR="00DB0D3B" w:rsidRDefault="00DB0D3B" w:rsidP="007B604E">
            <w:pPr>
              <w:pStyle w:val="NormalWeb"/>
            </w:pPr>
            <w:r>
              <w:t>400</w:t>
            </w:r>
          </w:p>
        </w:tc>
      </w:tr>
      <w:tr w:rsidR="00DB0D3B" w14:paraId="7A3AB0C7" w14:textId="77777777" w:rsidTr="007B604E">
        <w:tblPrEx>
          <w:tblCellMar>
            <w:top w:w="0" w:type="dxa"/>
            <w:bottom w:w="0" w:type="dxa"/>
          </w:tblCellMar>
        </w:tblPrEx>
        <w:tc>
          <w:tcPr>
            <w:tcW w:w="2257"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35C1A977" w14:textId="77777777" w:rsidR="00DB0D3B" w:rsidRDefault="00DB0D3B" w:rsidP="007B604E">
            <w:pPr>
              <w:pStyle w:val="NormalWeb"/>
            </w:pPr>
            <w:r>
              <w:t>ACCA</w:t>
            </w:r>
          </w:p>
        </w:tc>
        <w:tc>
          <w:tcPr>
            <w:tcW w:w="2273"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618F1A49" w14:textId="77777777" w:rsidR="00DB0D3B" w:rsidRDefault="00DB0D3B" w:rsidP="007B604E">
            <w:pPr>
              <w:pStyle w:val="NormalWeb"/>
            </w:pPr>
            <w:r>
              <w:t>0</w:t>
            </w:r>
          </w:p>
        </w:tc>
        <w:tc>
          <w:tcPr>
            <w:tcW w:w="2657"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49F05D7A" w14:textId="77777777" w:rsidR="00DB0D3B" w:rsidRDefault="00DB0D3B" w:rsidP="007B604E">
            <w:pPr>
              <w:pStyle w:val="NormalWeb"/>
            </w:pPr>
            <w:r>
              <w:t>0</w:t>
            </w:r>
          </w:p>
        </w:tc>
        <w:tc>
          <w:tcPr>
            <w:tcW w:w="2268"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253EEDEF" w14:textId="77777777" w:rsidR="00DB0D3B" w:rsidRDefault="00DB0D3B" w:rsidP="007B604E">
            <w:pPr>
              <w:pStyle w:val="NormalWeb"/>
            </w:pPr>
            <w:r>
              <w:t>0</w:t>
            </w:r>
          </w:p>
        </w:tc>
      </w:tr>
      <w:tr w:rsidR="00DB0D3B" w14:paraId="16F4751D" w14:textId="77777777" w:rsidTr="007B604E">
        <w:tblPrEx>
          <w:tblCellMar>
            <w:top w:w="0" w:type="dxa"/>
            <w:bottom w:w="0" w:type="dxa"/>
          </w:tblCellMar>
        </w:tblPrEx>
        <w:tc>
          <w:tcPr>
            <w:tcW w:w="2257"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389CC305" w14:textId="77777777" w:rsidR="00DB0D3B" w:rsidRDefault="00DB0D3B" w:rsidP="007B604E">
            <w:pPr>
              <w:pStyle w:val="NormalWeb"/>
            </w:pPr>
            <w:r>
              <w:t>DUCLAUX</w:t>
            </w:r>
          </w:p>
        </w:tc>
        <w:tc>
          <w:tcPr>
            <w:tcW w:w="2273"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70F2730D" w14:textId="77777777" w:rsidR="00DB0D3B" w:rsidRDefault="00DB0D3B" w:rsidP="007B604E">
            <w:pPr>
              <w:pStyle w:val="NormalWeb"/>
            </w:pPr>
            <w:r>
              <w:t>0</w:t>
            </w:r>
          </w:p>
        </w:tc>
        <w:tc>
          <w:tcPr>
            <w:tcW w:w="2657"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2034AA91" w14:textId="77777777" w:rsidR="00DB0D3B" w:rsidRDefault="00DB0D3B" w:rsidP="007B604E">
            <w:pPr>
              <w:pStyle w:val="NormalWeb"/>
            </w:pPr>
            <w:r>
              <w:t>0</w:t>
            </w:r>
          </w:p>
        </w:tc>
        <w:tc>
          <w:tcPr>
            <w:tcW w:w="2268"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1F80456F" w14:textId="77777777" w:rsidR="00DB0D3B" w:rsidRDefault="00DB0D3B" w:rsidP="007B604E">
            <w:pPr>
              <w:pStyle w:val="NormalWeb"/>
            </w:pPr>
            <w:r>
              <w:t>0</w:t>
            </w:r>
          </w:p>
        </w:tc>
      </w:tr>
      <w:tr w:rsidR="00DB0D3B" w14:paraId="09BF97EC" w14:textId="77777777" w:rsidTr="007B604E">
        <w:tblPrEx>
          <w:tblCellMar>
            <w:top w:w="0" w:type="dxa"/>
            <w:bottom w:w="0" w:type="dxa"/>
          </w:tblCellMar>
        </w:tblPrEx>
        <w:tc>
          <w:tcPr>
            <w:tcW w:w="2257"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3B3D9F72" w14:textId="77777777" w:rsidR="00DB0D3B" w:rsidRDefault="00DB0D3B" w:rsidP="007B604E">
            <w:pPr>
              <w:pStyle w:val="NormalWeb"/>
            </w:pPr>
            <w:r>
              <w:t>Coopérative scolaire</w:t>
            </w:r>
          </w:p>
        </w:tc>
        <w:tc>
          <w:tcPr>
            <w:tcW w:w="2273"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461A9DF3" w14:textId="77777777" w:rsidR="00DB0D3B" w:rsidRDefault="00DB0D3B" w:rsidP="007B604E">
            <w:pPr>
              <w:pStyle w:val="NormalWeb"/>
            </w:pPr>
            <w:r>
              <w:t>0</w:t>
            </w:r>
          </w:p>
        </w:tc>
        <w:tc>
          <w:tcPr>
            <w:tcW w:w="2657"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062A3C56" w14:textId="77777777" w:rsidR="00DB0D3B" w:rsidRDefault="00DB0D3B" w:rsidP="007B604E">
            <w:pPr>
              <w:pStyle w:val="NormalWeb"/>
            </w:pPr>
            <w:r>
              <w:t>400</w:t>
            </w:r>
          </w:p>
        </w:tc>
        <w:tc>
          <w:tcPr>
            <w:tcW w:w="2268" w:type="dxa"/>
            <w:tcBorders>
              <w:top w:val="outset" w:sz="6" w:space="0" w:color="00000A"/>
              <w:left w:val="outset" w:sz="6" w:space="0" w:color="00000A"/>
              <w:bottom w:val="outset" w:sz="6" w:space="0" w:color="00000A"/>
              <w:right w:val="outset" w:sz="6" w:space="0" w:color="00000A"/>
            </w:tcBorders>
            <w:shd w:val="clear" w:color="auto" w:fill="auto"/>
            <w:tcMar>
              <w:top w:w="84" w:type="dxa"/>
              <w:left w:w="84" w:type="dxa"/>
              <w:bottom w:w="84" w:type="dxa"/>
              <w:right w:w="84" w:type="dxa"/>
            </w:tcMar>
          </w:tcPr>
          <w:p w14:paraId="1D59668B" w14:textId="77777777" w:rsidR="00DB0D3B" w:rsidRDefault="00DB0D3B" w:rsidP="007B604E">
            <w:pPr>
              <w:pStyle w:val="NormalWeb"/>
            </w:pPr>
            <w:r>
              <w:t>400</w:t>
            </w:r>
          </w:p>
        </w:tc>
      </w:tr>
    </w:tbl>
    <w:p w14:paraId="1633FFC5" w14:textId="77777777" w:rsidR="00DB0D3B" w:rsidRDefault="00DB0D3B" w:rsidP="00DB0D3B">
      <w:pPr>
        <w:ind w:left="1134"/>
        <w:jc w:val="both"/>
        <w:rPr>
          <w:rFonts w:ascii="Calibri" w:hAnsi="Calibri" w:cs="Calibri"/>
        </w:rPr>
      </w:pPr>
    </w:p>
    <w:p w14:paraId="1B6AA656" w14:textId="77777777" w:rsidR="00DB0D3B" w:rsidRDefault="00DB0D3B" w:rsidP="00323AF8">
      <w:pPr>
        <w:ind w:left="360"/>
        <w:jc w:val="both"/>
        <w:rPr>
          <w:rFonts w:asciiTheme="majorHAnsi" w:hAnsiTheme="majorHAnsi"/>
        </w:rPr>
      </w:pPr>
    </w:p>
    <w:p w14:paraId="25FDB199" w14:textId="77777777" w:rsidR="009A3C77" w:rsidRDefault="009A3C77" w:rsidP="00323AF8">
      <w:pPr>
        <w:ind w:left="360"/>
        <w:jc w:val="right"/>
        <w:rPr>
          <w:rFonts w:asciiTheme="majorHAnsi" w:hAnsiTheme="majorHAnsi"/>
        </w:rPr>
      </w:pPr>
      <w:r>
        <w:rPr>
          <w:rFonts w:asciiTheme="majorHAnsi" w:hAnsiTheme="majorHAnsi"/>
        </w:rPr>
        <w:t>9 voix pour</w:t>
      </w:r>
    </w:p>
    <w:p w14:paraId="6CABD797" w14:textId="6B7B57AA" w:rsidR="009A3C77" w:rsidRPr="00E60F2A" w:rsidRDefault="009A3C77" w:rsidP="00323AF8">
      <w:pPr>
        <w:pStyle w:val="Paragraphedeliste"/>
        <w:numPr>
          <w:ilvl w:val="0"/>
          <w:numId w:val="5"/>
        </w:numPr>
        <w:jc w:val="both"/>
        <w:rPr>
          <w:rFonts w:asciiTheme="majorHAnsi" w:hAnsiTheme="majorHAnsi"/>
          <w:u w:val="single"/>
        </w:rPr>
      </w:pPr>
      <w:r w:rsidRPr="00E60F2A">
        <w:rPr>
          <w:rFonts w:ascii="Calibri" w:hAnsi="Calibri" w:cs="Calibri"/>
          <w:u w:val="single"/>
        </w:rPr>
        <w:t>Modification du règlement intérieur de la salle des fêtes</w:t>
      </w:r>
    </w:p>
    <w:p w14:paraId="67AE594E" w14:textId="1CF0D954" w:rsidR="009A3C77" w:rsidRDefault="009A3C77" w:rsidP="00323AF8">
      <w:pPr>
        <w:ind w:left="360"/>
        <w:jc w:val="both"/>
        <w:rPr>
          <w:rFonts w:asciiTheme="majorHAnsi" w:hAnsiTheme="majorHAnsi"/>
        </w:rPr>
      </w:pPr>
      <w:r>
        <w:rPr>
          <w:rFonts w:asciiTheme="majorHAnsi" w:hAnsiTheme="majorHAnsi"/>
        </w:rPr>
        <w:t>Le Maire expose la situation et les raisons qui pousse</w:t>
      </w:r>
      <w:r w:rsidR="00AB2719">
        <w:rPr>
          <w:rFonts w:asciiTheme="majorHAnsi" w:hAnsiTheme="majorHAnsi"/>
        </w:rPr>
        <w:t>nt</w:t>
      </w:r>
      <w:r>
        <w:rPr>
          <w:rFonts w:asciiTheme="majorHAnsi" w:hAnsiTheme="majorHAnsi"/>
        </w:rPr>
        <w:t xml:space="preserve"> le conseil à proposer au vote la modification de son règlement. Dans l’ancien règlement, les associations du village avaient droit à 1 location gratuite par an. En 2022, le règlement a été modifié et a </w:t>
      </w:r>
      <w:r w:rsidR="00AB2719">
        <w:rPr>
          <w:rFonts w:asciiTheme="majorHAnsi" w:hAnsiTheme="majorHAnsi"/>
        </w:rPr>
        <w:t xml:space="preserve">fait </w:t>
      </w:r>
      <w:r>
        <w:rPr>
          <w:rFonts w:asciiTheme="majorHAnsi" w:hAnsiTheme="majorHAnsi"/>
        </w:rPr>
        <w:t>pass</w:t>
      </w:r>
      <w:r w:rsidR="00AB2719">
        <w:rPr>
          <w:rFonts w:asciiTheme="majorHAnsi" w:hAnsiTheme="majorHAnsi"/>
        </w:rPr>
        <w:t>er</w:t>
      </w:r>
      <w:r>
        <w:rPr>
          <w:rFonts w:asciiTheme="majorHAnsi" w:hAnsiTheme="majorHAnsi"/>
        </w:rPr>
        <w:t xml:space="preserve"> le nombre de locations gratuites à 2</w:t>
      </w:r>
      <w:r w:rsidR="00AB2719">
        <w:rPr>
          <w:rFonts w:asciiTheme="majorHAnsi" w:hAnsiTheme="majorHAnsi"/>
        </w:rPr>
        <w:t xml:space="preserve"> (</w:t>
      </w:r>
      <w:r w:rsidR="00323AF8">
        <w:rPr>
          <w:rFonts w:asciiTheme="majorHAnsi" w:hAnsiTheme="majorHAnsi"/>
        </w:rPr>
        <w:t>les tarifs généraux éta</w:t>
      </w:r>
      <w:r w:rsidR="00AB2719">
        <w:rPr>
          <w:rFonts w:asciiTheme="majorHAnsi" w:hAnsiTheme="majorHAnsi"/>
        </w:rPr>
        <w:t>n</w:t>
      </w:r>
      <w:r w:rsidR="00323AF8">
        <w:rPr>
          <w:rFonts w:asciiTheme="majorHAnsi" w:hAnsiTheme="majorHAnsi"/>
        </w:rPr>
        <w:t>t par ailleurs révisés</w:t>
      </w:r>
      <w:r w:rsidR="00AB2719">
        <w:rPr>
          <w:rFonts w:asciiTheme="majorHAnsi" w:hAnsiTheme="majorHAnsi"/>
        </w:rPr>
        <w:t xml:space="preserve"> à la hausse)</w:t>
      </w:r>
      <w:r w:rsidR="00323AF8">
        <w:rPr>
          <w:rFonts w:asciiTheme="majorHAnsi" w:hAnsiTheme="majorHAnsi"/>
        </w:rPr>
        <w:t xml:space="preserve">. Il est proposé au vote que suite </w:t>
      </w:r>
      <w:r w:rsidR="00AB2719">
        <w:rPr>
          <w:rFonts w:asciiTheme="majorHAnsi" w:hAnsiTheme="majorHAnsi"/>
        </w:rPr>
        <w:t xml:space="preserve">aux </w:t>
      </w:r>
      <w:r w:rsidR="00323AF8">
        <w:rPr>
          <w:rFonts w:asciiTheme="majorHAnsi" w:hAnsiTheme="majorHAnsi"/>
        </w:rPr>
        <w:t>2 locations gratuites, un tarif préférentiel de 80€ (au lieu de 300€) soit appliqué aux associations du village. Chantal VIAND demande si cela s’appliquera à toutes les locations ultérieures ou juste à un certain nombre limité. Il lui est répondu qu’étant donné que seules 5 ouvertures de buvette sont autorisées par an, cela correspondra donc à 3 locations à tarif préférentiel en plus des 2 gratuites. Lisa REY-GALIAY demande ce qu’il en est pour la fête de fin d’année de l’école. Le Maire précise que celle-ci comptera comme la seconde gratuite de l’année, le concours de boule prévu par l’Amicale laïque ayant été annulé.</w:t>
      </w:r>
    </w:p>
    <w:p w14:paraId="1BFFEC35" w14:textId="41EFFAA3" w:rsidR="00323AF8" w:rsidRPr="009A3C77" w:rsidRDefault="00323AF8" w:rsidP="00323AF8">
      <w:pPr>
        <w:ind w:left="360"/>
        <w:jc w:val="both"/>
        <w:rPr>
          <w:rFonts w:asciiTheme="majorHAnsi" w:hAnsiTheme="majorHAnsi"/>
        </w:rPr>
      </w:pPr>
      <w:r>
        <w:rPr>
          <w:rFonts w:asciiTheme="majorHAnsi" w:hAnsiTheme="majorHAnsi"/>
        </w:rPr>
        <w:t xml:space="preserve">Est également rajouté au règlement la précision que le sol doit être rendu balayé </w:t>
      </w:r>
      <w:r w:rsidRPr="00323AF8">
        <w:rPr>
          <w:rFonts w:asciiTheme="majorHAnsi" w:hAnsiTheme="majorHAnsi"/>
          <w:u w:val="single"/>
        </w:rPr>
        <w:t>et lavé</w:t>
      </w:r>
      <w:r>
        <w:rPr>
          <w:rFonts w:asciiTheme="majorHAnsi" w:hAnsiTheme="majorHAnsi"/>
        </w:rPr>
        <w:t>.</w:t>
      </w:r>
    </w:p>
    <w:p w14:paraId="1619A729" w14:textId="77777777" w:rsidR="00323AF8" w:rsidRDefault="00323AF8" w:rsidP="00323AF8">
      <w:pPr>
        <w:ind w:left="360"/>
        <w:jc w:val="right"/>
        <w:rPr>
          <w:rFonts w:asciiTheme="majorHAnsi" w:hAnsiTheme="majorHAnsi"/>
        </w:rPr>
      </w:pPr>
      <w:r>
        <w:rPr>
          <w:rFonts w:asciiTheme="majorHAnsi" w:hAnsiTheme="majorHAnsi"/>
        </w:rPr>
        <w:t>9 voix pour</w:t>
      </w:r>
    </w:p>
    <w:p w14:paraId="0CAFF48C" w14:textId="03E3FC63" w:rsidR="009A3C77" w:rsidRPr="00323AF8" w:rsidRDefault="00323AF8" w:rsidP="00323AF8">
      <w:pPr>
        <w:pStyle w:val="Paragraphedeliste"/>
        <w:numPr>
          <w:ilvl w:val="0"/>
          <w:numId w:val="5"/>
        </w:numPr>
        <w:jc w:val="both"/>
        <w:rPr>
          <w:rFonts w:asciiTheme="majorHAnsi" w:hAnsiTheme="majorHAnsi"/>
          <w:u w:val="single"/>
        </w:rPr>
      </w:pPr>
      <w:r w:rsidRPr="00323AF8">
        <w:rPr>
          <w:rFonts w:ascii="Calibri" w:hAnsi="Calibri" w:cs="Calibri"/>
          <w:u w:val="single"/>
        </w:rPr>
        <w:t>Demande de soutien au déneigement des voiries communales – campagne hivernale 2022/2023</w:t>
      </w:r>
    </w:p>
    <w:p w14:paraId="254A21FB" w14:textId="3C6DD058" w:rsidR="00323AF8" w:rsidRPr="00323AF8" w:rsidRDefault="00323AF8" w:rsidP="00323AF8">
      <w:pPr>
        <w:ind w:left="360"/>
        <w:jc w:val="both"/>
        <w:rPr>
          <w:rFonts w:asciiTheme="majorHAnsi" w:hAnsiTheme="majorHAnsi"/>
        </w:rPr>
      </w:pPr>
      <w:r>
        <w:rPr>
          <w:rFonts w:asciiTheme="majorHAnsi" w:hAnsiTheme="majorHAnsi"/>
        </w:rPr>
        <w:lastRenderedPageBreak/>
        <w:t>Une seule intervention déneigement a été effectuée cette année, qui a été facturée après que le montant soit passé au département.</w:t>
      </w:r>
    </w:p>
    <w:p w14:paraId="7C13DC6A" w14:textId="77777777" w:rsidR="00323AF8" w:rsidRDefault="00323AF8" w:rsidP="00323AF8">
      <w:pPr>
        <w:ind w:left="360"/>
        <w:jc w:val="right"/>
        <w:rPr>
          <w:rFonts w:asciiTheme="majorHAnsi" w:hAnsiTheme="majorHAnsi"/>
        </w:rPr>
      </w:pPr>
      <w:r>
        <w:rPr>
          <w:rFonts w:asciiTheme="majorHAnsi" w:hAnsiTheme="majorHAnsi"/>
        </w:rPr>
        <w:t>9 voix pour</w:t>
      </w:r>
    </w:p>
    <w:p w14:paraId="5EF6049A" w14:textId="243CCFE6" w:rsidR="009A3C77" w:rsidRPr="00323AF8" w:rsidRDefault="00323AF8" w:rsidP="00323AF8">
      <w:pPr>
        <w:pStyle w:val="Paragraphedeliste"/>
        <w:numPr>
          <w:ilvl w:val="0"/>
          <w:numId w:val="5"/>
        </w:numPr>
        <w:jc w:val="both"/>
        <w:rPr>
          <w:rFonts w:asciiTheme="majorHAnsi" w:hAnsiTheme="majorHAnsi"/>
          <w:u w:val="single"/>
        </w:rPr>
      </w:pPr>
      <w:r w:rsidRPr="00323AF8">
        <w:rPr>
          <w:rFonts w:ascii="Calibri" w:hAnsi="Calibri" w:cs="Calibri"/>
          <w:u w:val="single"/>
        </w:rPr>
        <w:t>Prise en compte des nouveaux statuts de la Charmantyne</w:t>
      </w:r>
    </w:p>
    <w:p w14:paraId="7BD0D2B1" w14:textId="23B812FC" w:rsidR="0079163E" w:rsidRDefault="00323AF8" w:rsidP="00323AF8">
      <w:pPr>
        <w:ind w:left="360"/>
        <w:jc w:val="both"/>
        <w:rPr>
          <w:rFonts w:asciiTheme="majorHAnsi" w:hAnsiTheme="majorHAnsi"/>
        </w:rPr>
      </w:pPr>
      <w:r>
        <w:rPr>
          <w:rFonts w:asciiTheme="majorHAnsi" w:hAnsiTheme="majorHAnsi"/>
        </w:rPr>
        <w:t>Un nouvel actionnaire est entré au capital, majoritaire à hauteur de 75%</w:t>
      </w:r>
      <w:r w:rsidR="0079163E">
        <w:rPr>
          <w:rFonts w:asciiTheme="majorHAnsi" w:hAnsiTheme="majorHAnsi"/>
        </w:rPr>
        <w:t xml:space="preserve">. Monsieur Mormont reste gérant en étant minoritaire. La question se pose de savoir si ce changement annule le bail ou s’il est décidé qu’il soit maintenu. Le Maire précise que la modification des statuts ne rend pas caduc le bail. La proposition du conseil est de maintenir le bail, qui arrivera à échéance dans 1 an et demi. Ainsi que d’autoriser le maire à négocier les horaires d’ouverture sans passer par un conseil municipal et une délibération à chaque fois. </w:t>
      </w:r>
    </w:p>
    <w:p w14:paraId="77501EAD" w14:textId="77777777" w:rsidR="0079163E" w:rsidRDefault="0079163E" w:rsidP="0079163E">
      <w:pPr>
        <w:ind w:left="360"/>
        <w:jc w:val="right"/>
        <w:rPr>
          <w:rFonts w:asciiTheme="majorHAnsi" w:hAnsiTheme="majorHAnsi"/>
        </w:rPr>
      </w:pPr>
      <w:r>
        <w:rPr>
          <w:rFonts w:asciiTheme="majorHAnsi" w:hAnsiTheme="majorHAnsi"/>
        </w:rPr>
        <w:t>9 voix pour</w:t>
      </w:r>
    </w:p>
    <w:p w14:paraId="14AD467F" w14:textId="40A2B89F" w:rsidR="00323AF8" w:rsidRPr="00E60F2A" w:rsidRDefault="003E1EB5" w:rsidP="003E1EB5">
      <w:pPr>
        <w:pStyle w:val="Paragraphedeliste"/>
        <w:numPr>
          <w:ilvl w:val="0"/>
          <w:numId w:val="5"/>
        </w:numPr>
        <w:jc w:val="both"/>
        <w:rPr>
          <w:rFonts w:asciiTheme="majorHAnsi" w:hAnsiTheme="majorHAnsi"/>
          <w:u w:val="single"/>
        </w:rPr>
      </w:pPr>
      <w:r w:rsidRPr="00E60F2A">
        <w:rPr>
          <w:rFonts w:ascii="Calibri" w:hAnsi="Calibri" w:cs="Calibri"/>
          <w:u w:val="single"/>
        </w:rPr>
        <w:t>Réalisation d’un terrain multisport – demande de subvention à l’Agence Nationale du sport</w:t>
      </w:r>
    </w:p>
    <w:p w14:paraId="71CA7F31" w14:textId="66D43012" w:rsidR="003E1EB5" w:rsidRDefault="003E1EB5" w:rsidP="003E1EB5">
      <w:pPr>
        <w:ind w:left="360"/>
        <w:jc w:val="both"/>
        <w:rPr>
          <w:rFonts w:asciiTheme="majorHAnsi" w:hAnsiTheme="majorHAnsi"/>
        </w:rPr>
      </w:pPr>
      <w:r>
        <w:rPr>
          <w:rFonts w:asciiTheme="majorHAnsi" w:hAnsiTheme="majorHAnsi"/>
        </w:rPr>
        <w:t xml:space="preserve">Philippe DUNAND </w:t>
      </w:r>
      <w:r w:rsidR="00C60F34">
        <w:rPr>
          <w:rFonts w:asciiTheme="majorHAnsi" w:hAnsiTheme="majorHAnsi"/>
        </w:rPr>
        <w:t>explique</w:t>
      </w:r>
      <w:r w:rsidR="006F02A9">
        <w:rPr>
          <w:rFonts w:asciiTheme="majorHAnsi" w:hAnsiTheme="majorHAnsi"/>
        </w:rPr>
        <w:t xml:space="preserve"> </w:t>
      </w:r>
      <w:r>
        <w:rPr>
          <w:rFonts w:asciiTheme="majorHAnsi" w:hAnsiTheme="majorHAnsi"/>
        </w:rPr>
        <w:t xml:space="preserve">que l’ANS prend potentiellement en charge désormais à hauteur de 60%, au lieu des 80% de l’année dernière (les aides ont baissé de 20%), et que tout le calcul estimatif doit être refait. Le Maire indique aussi que 40% peuvent être demandés avec Arche Agglo. </w:t>
      </w:r>
      <w:r w:rsidR="00900EF0">
        <w:rPr>
          <w:rFonts w:asciiTheme="majorHAnsi" w:hAnsiTheme="majorHAnsi"/>
        </w:rPr>
        <w:t xml:space="preserve">Monsieur DUNAND précise que le montant du devis total peut être baissé en changeant le revêtement du sol, plusieurs options ayant été proposées. Lisa REY-GALIAY demande s’il s’agit d’un revêtement imperméable et précise qu’elle a voté </w:t>
      </w:r>
      <w:r w:rsidR="00C60F34">
        <w:rPr>
          <w:rFonts w:asciiTheme="majorHAnsi" w:hAnsiTheme="majorHAnsi"/>
        </w:rPr>
        <w:t>pour</w:t>
      </w:r>
      <w:r w:rsidR="00900EF0">
        <w:rPr>
          <w:rFonts w:asciiTheme="majorHAnsi" w:hAnsiTheme="majorHAnsi"/>
        </w:rPr>
        <w:t xml:space="preserve"> uniquement car le sol avait été envisagé comme permettant à l’eau de s’infiltrer dans le sol. Le Maire précise que ce type de revêtement perméable, appelé CALIDRAIN, n’est plus à considérer comme une option parmi d’autres, et doit être privilégié. Il a pu constater lors de la visite de cours d’écoles végétalisées de Tournon que ce type de sol est réellement efficace pour réduire la température l’été, ainsi que pour atténuer drastiquement le son et les résonnances, ce dont ont témoigné les directrices d’école qui en ont bénéficié. Le Maire indique que selon lui les équipements peuvent être repensés mais pas le type de sol.  </w:t>
      </w:r>
    </w:p>
    <w:p w14:paraId="0AF299DA" w14:textId="76D942B2" w:rsidR="006F02A9" w:rsidRDefault="006F02A9" w:rsidP="003E1EB5">
      <w:pPr>
        <w:ind w:left="360"/>
        <w:jc w:val="both"/>
        <w:rPr>
          <w:rFonts w:asciiTheme="majorHAnsi" w:hAnsiTheme="majorHAnsi"/>
        </w:rPr>
      </w:pPr>
      <w:r>
        <w:rPr>
          <w:rFonts w:asciiTheme="majorHAnsi" w:hAnsiTheme="majorHAnsi"/>
        </w:rPr>
        <w:t>La demande de subvention à l’ANS sera de 52275€ et impliquera plus de démarches, il faut désormais tout ressaisir sur une application.</w:t>
      </w:r>
    </w:p>
    <w:p w14:paraId="7E6B5BCE" w14:textId="77777777" w:rsidR="006F02A9" w:rsidRDefault="006F02A9" w:rsidP="006F02A9">
      <w:pPr>
        <w:ind w:left="360"/>
        <w:jc w:val="right"/>
        <w:rPr>
          <w:rFonts w:asciiTheme="majorHAnsi" w:hAnsiTheme="majorHAnsi"/>
        </w:rPr>
      </w:pPr>
      <w:r>
        <w:rPr>
          <w:rFonts w:asciiTheme="majorHAnsi" w:hAnsiTheme="majorHAnsi"/>
        </w:rPr>
        <w:t>9 voix pour</w:t>
      </w:r>
    </w:p>
    <w:p w14:paraId="4B906B26" w14:textId="460B397E" w:rsidR="006F02A9" w:rsidRPr="00E60F2A" w:rsidRDefault="006F02A9" w:rsidP="006F02A9">
      <w:pPr>
        <w:pStyle w:val="Paragraphedeliste"/>
        <w:numPr>
          <w:ilvl w:val="0"/>
          <w:numId w:val="5"/>
        </w:numPr>
        <w:jc w:val="both"/>
        <w:rPr>
          <w:rFonts w:asciiTheme="majorHAnsi" w:hAnsiTheme="majorHAnsi"/>
          <w:u w:val="single"/>
        </w:rPr>
      </w:pPr>
      <w:r w:rsidRPr="00E60F2A">
        <w:rPr>
          <w:rFonts w:ascii="Calibri" w:hAnsi="Calibri" w:cs="Calibri"/>
          <w:u w:val="single"/>
        </w:rPr>
        <w:t>Modification du règlement intérieur de la cantine garderie</w:t>
      </w:r>
    </w:p>
    <w:p w14:paraId="04752A79" w14:textId="2A12A87E" w:rsidR="00E60F2A" w:rsidRDefault="006F02A9" w:rsidP="00666227">
      <w:pPr>
        <w:ind w:left="360"/>
        <w:jc w:val="both"/>
        <w:rPr>
          <w:rFonts w:asciiTheme="majorHAnsi" w:hAnsiTheme="majorHAnsi"/>
        </w:rPr>
      </w:pPr>
      <w:r>
        <w:rPr>
          <w:rFonts w:asciiTheme="majorHAnsi" w:hAnsiTheme="majorHAnsi"/>
        </w:rPr>
        <w:t xml:space="preserve">Le Maire rappelle que le tarif du fournisseur pour les repas de la cantine a </w:t>
      </w:r>
      <w:r w:rsidR="00B370E8">
        <w:rPr>
          <w:rFonts w:asciiTheme="majorHAnsi" w:hAnsiTheme="majorHAnsi"/>
        </w:rPr>
        <w:t>précédemment augmenté</w:t>
      </w:r>
      <w:r>
        <w:rPr>
          <w:rFonts w:asciiTheme="majorHAnsi" w:hAnsiTheme="majorHAnsi"/>
        </w:rPr>
        <w:t xml:space="preserve"> de 0,148 cts et qu</w:t>
      </w:r>
      <w:r w:rsidR="00B370E8">
        <w:rPr>
          <w:rFonts w:asciiTheme="majorHAnsi" w:hAnsiTheme="majorHAnsi"/>
        </w:rPr>
        <w:t xml:space="preserve">e cette hausse </w:t>
      </w:r>
      <w:r>
        <w:rPr>
          <w:rFonts w:asciiTheme="majorHAnsi" w:hAnsiTheme="majorHAnsi"/>
        </w:rPr>
        <w:t>n’a pas été répercutée sur les parents</w:t>
      </w:r>
      <w:r w:rsidR="00B370E8">
        <w:rPr>
          <w:rFonts w:asciiTheme="majorHAnsi" w:hAnsiTheme="majorHAnsi"/>
        </w:rPr>
        <w:t xml:space="preserve"> volontairement</w:t>
      </w:r>
      <w:r>
        <w:rPr>
          <w:rFonts w:asciiTheme="majorHAnsi" w:hAnsiTheme="majorHAnsi"/>
        </w:rPr>
        <w:t xml:space="preserve">, notamment </w:t>
      </w:r>
      <w:r w:rsidR="00C60F34">
        <w:rPr>
          <w:rFonts w:asciiTheme="majorHAnsi" w:hAnsiTheme="majorHAnsi"/>
        </w:rPr>
        <w:t>parce-</w:t>
      </w:r>
      <w:r>
        <w:rPr>
          <w:rFonts w:asciiTheme="majorHAnsi" w:hAnsiTheme="majorHAnsi"/>
        </w:rPr>
        <w:t xml:space="preserve">que la négociation faite par le groupement (où Tournon est </w:t>
      </w:r>
      <w:r w:rsidR="00B370E8">
        <w:rPr>
          <w:rFonts w:asciiTheme="majorHAnsi" w:hAnsiTheme="majorHAnsi"/>
        </w:rPr>
        <w:t>majoritaire</w:t>
      </w:r>
      <w:r>
        <w:rPr>
          <w:rFonts w:asciiTheme="majorHAnsi" w:hAnsiTheme="majorHAnsi"/>
        </w:rPr>
        <w:t>) avait fait passer le nombre d’éléments du repas de 5 à 4.</w:t>
      </w:r>
      <w:r w:rsidR="00B370E8">
        <w:rPr>
          <w:rFonts w:asciiTheme="majorHAnsi" w:hAnsiTheme="majorHAnsi"/>
        </w:rPr>
        <w:t xml:space="preserve"> Le Maire avec la précédente adjointe Cécile Portalier s’étaient à ce moment-là battus pour rester à 5 éléments mais ils n’avaient pas été entendus. Une nouvelle augmentation va être appliquée par les fournisseurs, de 10% au moins. </w:t>
      </w:r>
    </w:p>
    <w:p w14:paraId="1DEB22F9" w14:textId="28D6BD65" w:rsidR="00E60F2A" w:rsidRDefault="00E60F2A" w:rsidP="00E60F2A">
      <w:pPr>
        <w:ind w:left="360"/>
        <w:jc w:val="both"/>
        <w:rPr>
          <w:rFonts w:asciiTheme="majorHAnsi" w:hAnsiTheme="majorHAnsi"/>
        </w:rPr>
      </w:pPr>
      <w:r>
        <w:rPr>
          <w:rFonts w:asciiTheme="majorHAnsi" w:hAnsiTheme="majorHAnsi"/>
        </w:rPr>
        <w:lastRenderedPageBreak/>
        <w:t>Monsieur Reynaud précise que si l’on additionne les coûts liés au personnel, au prix du repas et des différentes charges, le coût du repas individuel s’élève à 10,37€. La commune prend donc à sa charge environ 6€.</w:t>
      </w:r>
    </w:p>
    <w:p w14:paraId="61DD2326" w14:textId="7BDDBBA9" w:rsidR="00666227" w:rsidRDefault="00B370E8" w:rsidP="00666227">
      <w:pPr>
        <w:ind w:left="360"/>
        <w:jc w:val="both"/>
        <w:rPr>
          <w:rFonts w:asciiTheme="majorHAnsi" w:hAnsiTheme="majorHAnsi"/>
        </w:rPr>
      </w:pPr>
      <w:r>
        <w:rPr>
          <w:rFonts w:asciiTheme="majorHAnsi" w:hAnsiTheme="majorHAnsi"/>
        </w:rPr>
        <w:t xml:space="preserve">Le Maire propose de faire passer le repas à 4,70 €, et de conserver le même tarif de 2,80€ pour les PAI. </w:t>
      </w:r>
      <w:r w:rsidR="00666227">
        <w:rPr>
          <w:rFonts w:asciiTheme="majorHAnsi" w:hAnsiTheme="majorHAnsi"/>
        </w:rPr>
        <w:t xml:space="preserve">Cette hausse de 30 centimes par repas signifie une augmentation de 4,80€ par mois pour 1 enfant qui mange tous les jours à la cantine. Lisa REY-GALIAY suggère de bien informer les parents de manière précise afin d’expliquer cette hausse. Le Maire </w:t>
      </w:r>
      <w:r w:rsidR="00E60F2A">
        <w:rPr>
          <w:rFonts w:asciiTheme="majorHAnsi" w:hAnsiTheme="majorHAnsi"/>
        </w:rPr>
        <w:t>répond que cela sera fait au conseil d’école, et par email à tous les parents.</w:t>
      </w:r>
    </w:p>
    <w:p w14:paraId="60E39930" w14:textId="7B9E372F" w:rsidR="00E60F2A" w:rsidRDefault="00E60F2A" w:rsidP="00666227">
      <w:pPr>
        <w:ind w:left="360"/>
        <w:jc w:val="both"/>
        <w:rPr>
          <w:rFonts w:asciiTheme="majorHAnsi" w:hAnsiTheme="majorHAnsi"/>
        </w:rPr>
      </w:pPr>
      <w:r>
        <w:rPr>
          <w:rFonts w:asciiTheme="majorHAnsi" w:hAnsiTheme="majorHAnsi"/>
        </w:rPr>
        <w:t xml:space="preserve">Le changement dans Numerian doit être fait maintenant pour que ce soit gratuit. </w:t>
      </w:r>
    </w:p>
    <w:p w14:paraId="5145EA01" w14:textId="00C97447" w:rsidR="00E60F2A" w:rsidRDefault="00E60F2A" w:rsidP="00666227">
      <w:pPr>
        <w:ind w:left="360"/>
        <w:jc w:val="both"/>
        <w:rPr>
          <w:rFonts w:asciiTheme="majorHAnsi" w:hAnsiTheme="majorHAnsi"/>
        </w:rPr>
      </w:pPr>
      <w:r>
        <w:rPr>
          <w:rFonts w:asciiTheme="majorHAnsi" w:hAnsiTheme="majorHAnsi"/>
        </w:rPr>
        <w:t xml:space="preserve">Le Maire demande aussi à ce que soit changé l’horaire indiqué dans le règlement intérieur pour prévenir la cantine d’une absence, en indiquant « avant </w:t>
      </w:r>
      <w:r w:rsidR="00922204">
        <w:rPr>
          <w:rFonts w:asciiTheme="majorHAnsi" w:hAnsiTheme="majorHAnsi"/>
        </w:rPr>
        <w:t>9</w:t>
      </w:r>
      <w:r>
        <w:rPr>
          <w:rFonts w:asciiTheme="majorHAnsi" w:hAnsiTheme="majorHAnsi"/>
        </w:rPr>
        <w:t>h</w:t>
      </w:r>
      <w:r w:rsidR="00922204">
        <w:rPr>
          <w:rFonts w:asciiTheme="majorHAnsi" w:hAnsiTheme="majorHAnsi"/>
        </w:rPr>
        <w:t>30</w:t>
      </w:r>
      <w:r>
        <w:rPr>
          <w:rFonts w:asciiTheme="majorHAnsi" w:hAnsiTheme="majorHAnsi"/>
        </w:rPr>
        <w:t> ». Ceci pour des raisons administratives et pratiques, afin de ne pas obliger la personne en charge à revenir sur son poste informatique. Les enfants entrant à l’école à 8h30, les parents savent s’ils vont manger ou non à la cantine bien avant 10h.</w:t>
      </w:r>
    </w:p>
    <w:p w14:paraId="0987B1AA" w14:textId="77777777" w:rsidR="00E60F2A" w:rsidRDefault="00E60F2A" w:rsidP="00E60F2A">
      <w:pPr>
        <w:ind w:left="360"/>
        <w:jc w:val="right"/>
        <w:rPr>
          <w:rFonts w:asciiTheme="majorHAnsi" w:hAnsiTheme="majorHAnsi"/>
        </w:rPr>
      </w:pPr>
      <w:r>
        <w:rPr>
          <w:rFonts w:asciiTheme="majorHAnsi" w:hAnsiTheme="majorHAnsi"/>
        </w:rPr>
        <w:t>9 voix pour</w:t>
      </w:r>
    </w:p>
    <w:p w14:paraId="4ABDD5DD" w14:textId="35018B6E" w:rsidR="00E60F2A" w:rsidRPr="00E14C8F" w:rsidRDefault="00E60F2A" w:rsidP="00E60F2A">
      <w:pPr>
        <w:pStyle w:val="Paragraphedeliste"/>
        <w:numPr>
          <w:ilvl w:val="0"/>
          <w:numId w:val="5"/>
        </w:numPr>
        <w:jc w:val="both"/>
        <w:rPr>
          <w:rFonts w:asciiTheme="majorHAnsi" w:hAnsiTheme="majorHAnsi"/>
          <w:u w:val="single"/>
        </w:rPr>
      </w:pPr>
      <w:r w:rsidRPr="00E14C8F">
        <w:rPr>
          <w:rFonts w:ascii="Calibri" w:hAnsi="Calibri" w:cs="Calibri"/>
          <w:u w:val="single"/>
        </w:rPr>
        <w:t>Demande de subvention dans le cadre du pacte routier au département</w:t>
      </w:r>
    </w:p>
    <w:p w14:paraId="001D9D96" w14:textId="11AD7F19" w:rsidR="00E60F2A" w:rsidRDefault="00E60F2A" w:rsidP="00E60F2A">
      <w:pPr>
        <w:ind w:left="360"/>
        <w:jc w:val="both"/>
        <w:rPr>
          <w:rFonts w:asciiTheme="majorHAnsi" w:hAnsiTheme="majorHAnsi"/>
        </w:rPr>
      </w:pPr>
      <w:r>
        <w:rPr>
          <w:rFonts w:asciiTheme="majorHAnsi" w:hAnsiTheme="majorHAnsi"/>
        </w:rPr>
        <w:t xml:space="preserve">Depuis l’an dernier, le département participe à hauteur de 40% sur 20’000€ sur 2 chantiers. Monsieur </w:t>
      </w:r>
      <w:r w:rsidR="00073751">
        <w:rPr>
          <w:rFonts w:asciiTheme="majorHAnsi" w:hAnsiTheme="majorHAnsi"/>
        </w:rPr>
        <w:t>BRISSON</w:t>
      </w:r>
      <w:r>
        <w:rPr>
          <w:rFonts w:asciiTheme="majorHAnsi" w:hAnsiTheme="majorHAnsi"/>
        </w:rPr>
        <w:t xml:space="preserve"> précise qu’il fallait faire l’état de ce qu’il restait à faire. </w:t>
      </w:r>
      <w:r w:rsidR="00B225FB">
        <w:rPr>
          <w:rFonts w:asciiTheme="majorHAnsi" w:hAnsiTheme="majorHAnsi"/>
        </w:rPr>
        <w:t xml:space="preserve">La délibération doit être prise pour autoriser le maire à demander la subvention dans le cadre du pacte routier. </w:t>
      </w:r>
    </w:p>
    <w:p w14:paraId="5BF399B3" w14:textId="5B62FA70" w:rsidR="00E14C8F" w:rsidRDefault="00073751" w:rsidP="00E60F2A">
      <w:pPr>
        <w:ind w:left="360"/>
        <w:jc w:val="both"/>
        <w:rPr>
          <w:rFonts w:asciiTheme="majorHAnsi" w:hAnsiTheme="majorHAnsi"/>
        </w:rPr>
      </w:pPr>
      <w:r>
        <w:rPr>
          <w:rFonts w:asciiTheme="majorHAnsi" w:hAnsiTheme="majorHAnsi"/>
        </w:rPr>
        <w:t>Monsieur BRISSON précise que l</w:t>
      </w:r>
      <w:r w:rsidR="00E14C8F">
        <w:rPr>
          <w:rFonts w:asciiTheme="majorHAnsi" w:hAnsiTheme="majorHAnsi"/>
        </w:rPr>
        <w:t>es chantiers inclus dans le devis </w:t>
      </w:r>
      <w:r w:rsidR="00A81FE9">
        <w:rPr>
          <w:rFonts w:asciiTheme="majorHAnsi" w:hAnsiTheme="majorHAnsi"/>
        </w:rPr>
        <w:t xml:space="preserve">de l’Entreprise Vivaroise de Travaux Publics </w:t>
      </w:r>
      <w:r>
        <w:rPr>
          <w:rFonts w:asciiTheme="majorHAnsi" w:hAnsiTheme="majorHAnsi"/>
        </w:rPr>
        <w:t xml:space="preserve">sont </w:t>
      </w:r>
      <w:r w:rsidR="00E14C8F">
        <w:rPr>
          <w:rFonts w:asciiTheme="majorHAnsi" w:hAnsiTheme="majorHAnsi"/>
        </w:rPr>
        <w:t xml:space="preserve">: </w:t>
      </w:r>
      <w:r w:rsidR="00A81FE9">
        <w:rPr>
          <w:rFonts w:asciiTheme="majorHAnsi" w:hAnsiTheme="majorHAnsi"/>
        </w:rPr>
        <w:t>Rue du Père Poly, accotement de la route de Saint Romain, le chemin de</w:t>
      </w:r>
      <w:r w:rsidR="00DB0D3B">
        <w:rPr>
          <w:rFonts w:asciiTheme="majorHAnsi" w:hAnsiTheme="majorHAnsi"/>
        </w:rPr>
        <w:t>s Faures</w:t>
      </w:r>
      <w:r w:rsidR="00A81FE9">
        <w:rPr>
          <w:rFonts w:asciiTheme="majorHAnsi" w:hAnsiTheme="majorHAnsi"/>
        </w:rPr>
        <w:t>, le chemin du Pont de la Banne sur 2km, la route de Beyrieux, le chemin du Bec (de Laréal en direction du Bec pour reprise des rives).</w:t>
      </w:r>
    </w:p>
    <w:p w14:paraId="0BBC9DB3" w14:textId="7F2E77BF" w:rsidR="00A81FE9" w:rsidRDefault="00E14C8F" w:rsidP="00073751">
      <w:pPr>
        <w:ind w:left="360"/>
        <w:rPr>
          <w:rFonts w:asciiTheme="majorHAnsi" w:hAnsiTheme="majorHAnsi"/>
        </w:rPr>
      </w:pPr>
      <w:r>
        <w:rPr>
          <w:rFonts w:asciiTheme="majorHAnsi" w:hAnsiTheme="majorHAnsi"/>
        </w:rPr>
        <w:t xml:space="preserve">Au total : 30442 € HT. </w:t>
      </w:r>
    </w:p>
    <w:p w14:paraId="77A47AAA" w14:textId="34B4CB28" w:rsidR="00E14C8F" w:rsidRDefault="00E14C8F" w:rsidP="00073751">
      <w:pPr>
        <w:ind w:left="360"/>
        <w:rPr>
          <w:rFonts w:asciiTheme="majorHAnsi" w:hAnsiTheme="majorHAnsi"/>
        </w:rPr>
      </w:pPr>
      <w:r>
        <w:rPr>
          <w:rFonts w:asciiTheme="majorHAnsi" w:hAnsiTheme="majorHAnsi"/>
        </w:rPr>
        <w:t>La subvention demandée au département sera de 12176€.</w:t>
      </w:r>
    </w:p>
    <w:p w14:paraId="44E7CFD4" w14:textId="6E169546" w:rsidR="00E14C8F" w:rsidRDefault="00E14C8F" w:rsidP="00E60F2A">
      <w:pPr>
        <w:ind w:left="360"/>
        <w:jc w:val="both"/>
        <w:rPr>
          <w:rFonts w:asciiTheme="majorHAnsi" w:hAnsiTheme="majorHAnsi"/>
        </w:rPr>
      </w:pPr>
      <w:r>
        <w:rPr>
          <w:rFonts w:asciiTheme="majorHAnsi" w:hAnsiTheme="majorHAnsi"/>
        </w:rPr>
        <w:t>Dans le 1</w:t>
      </w:r>
      <w:r w:rsidRPr="00E14C8F">
        <w:rPr>
          <w:rFonts w:asciiTheme="majorHAnsi" w:hAnsiTheme="majorHAnsi"/>
          <w:vertAlign w:val="superscript"/>
        </w:rPr>
        <w:t>er</w:t>
      </w:r>
      <w:r>
        <w:rPr>
          <w:rFonts w:asciiTheme="majorHAnsi" w:hAnsiTheme="majorHAnsi"/>
        </w:rPr>
        <w:t xml:space="preserve"> devis, au montant plus important (31375€)</w:t>
      </w:r>
      <w:r w:rsidR="00073751">
        <w:rPr>
          <w:rFonts w:asciiTheme="majorHAnsi" w:hAnsiTheme="majorHAnsi"/>
        </w:rPr>
        <w:t>,</w:t>
      </w:r>
      <w:r>
        <w:rPr>
          <w:rFonts w:asciiTheme="majorHAnsi" w:hAnsiTheme="majorHAnsi"/>
        </w:rPr>
        <w:t xml:space="preserve"> était inclus le curage des fossés.</w:t>
      </w:r>
    </w:p>
    <w:p w14:paraId="4F5DEA19" w14:textId="482F8E0C" w:rsidR="00E14C8F" w:rsidRDefault="00E14C8F" w:rsidP="00E60F2A">
      <w:pPr>
        <w:ind w:left="360"/>
        <w:jc w:val="both"/>
        <w:rPr>
          <w:rFonts w:asciiTheme="majorHAnsi" w:hAnsiTheme="majorHAnsi"/>
        </w:rPr>
      </w:pPr>
      <w:r>
        <w:rPr>
          <w:rFonts w:asciiTheme="majorHAnsi" w:hAnsiTheme="majorHAnsi"/>
        </w:rPr>
        <w:t xml:space="preserve">Le choix est de n’orienter que sur les reprises de la chaussée qui sont prises en compte car la commune n’a pas encore la réponse des subventions (le curage ce n’est pas certain). Donc il s’agirait d’effectuer un premier volet du chantier avant la fin de l’année. Et éventuellement un second une fois la subvention obtenue, avant 2024. Cela signifie qu’il y aura aussi peut-être de quoi faire le curage des fossés. </w:t>
      </w:r>
    </w:p>
    <w:p w14:paraId="4D42C6CB" w14:textId="35C37569" w:rsidR="00E14C8F" w:rsidRDefault="00E14C8F" w:rsidP="00E60F2A">
      <w:pPr>
        <w:ind w:left="360"/>
        <w:jc w:val="both"/>
        <w:rPr>
          <w:rFonts w:asciiTheme="majorHAnsi" w:hAnsiTheme="majorHAnsi"/>
        </w:rPr>
      </w:pPr>
      <w:r>
        <w:rPr>
          <w:rFonts w:asciiTheme="majorHAnsi" w:hAnsiTheme="majorHAnsi"/>
        </w:rPr>
        <w:t xml:space="preserve">Lisa REY-GALIAY demande quand est-ce que va être effectué le fauchage sur la départementale. Monsieur Reynaud répond qu’un passage est prévu par le département entre le 12 et le 16 juin, puis un autre (date non fixée pour l’instant, pour l’ambroisie).  </w:t>
      </w:r>
    </w:p>
    <w:p w14:paraId="79542838" w14:textId="77777777" w:rsidR="00E14C8F" w:rsidRDefault="00E14C8F" w:rsidP="00E14C8F">
      <w:pPr>
        <w:ind w:left="360"/>
        <w:jc w:val="right"/>
        <w:rPr>
          <w:rFonts w:asciiTheme="majorHAnsi" w:hAnsiTheme="majorHAnsi"/>
        </w:rPr>
      </w:pPr>
      <w:r>
        <w:rPr>
          <w:rFonts w:asciiTheme="majorHAnsi" w:hAnsiTheme="majorHAnsi"/>
        </w:rPr>
        <w:t>9 voix pour</w:t>
      </w:r>
    </w:p>
    <w:p w14:paraId="0A2CF232" w14:textId="77777777" w:rsidR="00E14C8F" w:rsidRPr="00E60F2A" w:rsidRDefault="00E14C8F" w:rsidP="00E60F2A">
      <w:pPr>
        <w:ind w:left="360"/>
        <w:jc w:val="both"/>
        <w:rPr>
          <w:rFonts w:asciiTheme="majorHAnsi" w:hAnsiTheme="majorHAnsi"/>
        </w:rPr>
      </w:pPr>
    </w:p>
    <w:p w14:paraId="0F4C2201" w14:textId="1EFF18EA" w:rsidR="00E60F2A" w:rsidRPr="00A81FE9" w:rsidRDefault="00A81FE9" w:rsidP="00666227">
      <w:pPr>
        <w:ind w:left="360"/>
        <w:jc w:val="both"/>
        <w:rPr>
          <w:rFonts w:asciiTheme="majorHAnsi" w:hAnsiTheme="majorHAnsi"/>
          <w:u w:val="single"/>
        </w:rPr>
      </w:pPr>
      <w:r w:rsidRPr="00A81FE9">
        <w:rPr>
          <w:rFonts w:asciiTheme="majorHAnsi" w:hAnsiTheme="majorHAnsi"/>
          <w:u w:val="single"/>
        </w:rPr>
        <w:t>Questions diverses</w:t>
      </w:r>
    </w:p>
    <w:p w14:paraId="01CB4B1D" w14:textId="77777777" w:rsidR="00FB41DD" w:rsidRDefault="00A81FE9" w:rsidP="00A81FE9">
      <w:pPr>
        <w:pStyle w:val="Paragraphedeliste"/>
        <w:numPr>
          <w:ilvl w:val="0"/>
          <w:numId w:val="7"/>
        </w:numPr>
        <w:jc w:val="both"/>
        <w:rPr>
          <w:rFonts w:asciiTheme="majorHAnsi" w:hAnsiTheme="majorHAnsi"/>
        </w:rPr>
      </w:pPr>
      <w:r>
        <w:rPr>
          <w:rFonts w:asciiTheme="majorHAnsi" w:hAnsiTheme="majorHAnsi"/>
        </w:rPr>
        <w:lastRenderedPageBreak/>
        <w:t>Rappel des élections du 25 juin et du 2 juillet. Le planning sera fait de 8h à 18h pour que chacun puisse donner ses créneaux disponibles</w:t>
      </w:r>
      <w:r w:rsidR="00275CA9">
        <w:rPr>
          <w:rFonts w:asciiTheme="majorHAnsi" w:hAnsiTheme="majorHAnsi"/>
        </w:rPr>
        <w:t xml:space="preserve"> et que la présence soit assurée. </w:t>
      </w:r>
      <w:r w:rsidR="00764C8A">
        <w:rPr>
          <w:rFonts w:asciiTheme="majorHAnsi" w:hAnsiTheme="majorHAnsi"/>
        </w:rPr>
        <w:t>Lisa REY-GALIAY demande au Maire s’il veut dire quelque chose au sujet des récentes démissions de conseillers municipaux. Monsieur Reynaud répond qu’il ne veut pas spécialement faire de commentaires, qu’à la fin du mandat précédent de 2014 il restait seulement 6 personnes, et que dans celui-ci, il reste 7 personnes de la liste initiale.</w:t>
      </w:r>
    </w:p>
    <w:p w14:paraId="43920ADA" w14:textId="5DE93186" w:rsidR="003B5FB1" w:rsidRDefault="00FB41DD" w:rsidP="00A81FE9">
      <w:pPr>
        <w:pStyle w:val="Paragraphedeliste"/>
        <w:numPr>
          <w:ilvl w:val="0"/>
          <w:numId w:val="7"/>
        </w:numPr>
        <w:jc w:val="both"/>
        <w:rPr>
          <w:rFonts w:asciiTheme="majorHAnsi" w:hAnsiTheme="majorHAnsi"/>
        </w:rPr>
      </w:pPr>
      <w:r>
        <w:rPr>
          <w:rFonts w:asciiTheme="majorHAnsi" w:hAnsiTheme="majorHAnsi"/>
        </w:rPr>
        <w:t xml:space="preserve">Dans le public Monsieur Denis DUPIN dit sa préoccupation quant aux états pluvieux et </w:t>
      </w:r>
      <w:r w:rsidR="00073751">
        <w:rPr>
          <w:rFonts w:asciiTheme="majorHAnsi" w:hAnsiTheme="majorHAnsi"/>
        </w:rPr>
        <w:t>à</w:t>
      </w:r>
      <w:r>
        <w:rPr>
          <w:rFonts w:asciiTheme="majorHAnsi" w:hAnsiTheme="majorHAnsi"/>
        </w:rPr>
        <w:t xml:space="preserve"> l’importance que tout soit nettoyé correctement, en disant que la </w:t>
      </w:r>
      <w:r w:rsidR="00DB0D3B">
        <w:rPr>
          <w:rFonts w:asciiTheme="majorHAnsi" w:hAnsiTheme="majorHAnsi"/>
        </w:rPr>
        <w:t xml:space="preserve">mauvaise herbe </w:t>
      </w:r>
      <w:r>
        <w:rPr>
          <w:rFonts w:asciiTheme="majorHAnsi" w:hAnsiTheme="majorHAnsi"/>
        </w:rPr>
        <w:t>prend le dessus.</w:t>
      </w:r>
      <w:r w:rsidR="00764C8A">
        <w:rPr>
          <w:rFonts w:asciiTheme="majorHAnsi" w:hAnsiTheme="majorHAnsi"/>
        </w:rPr>
        <w:t xml:space="preserve"> </w:t>
      </w:r>
      <w:r>
        <w:rPr>
          <w:rFonts w:asciiTheme="majorHAnsi" w:hAnsiTheme="majorHAnsi"/>
        </w:rPr>
        <w:t xml:space="preserve">De prendre garde à nettoyer le dessus des murs </w:t>
      </w:r>
      <w:r w:rsidR="00671416">
        <w:rPr>
          <w:rFonts w:asciiTheme="majorHAnsi" w:hAnsiTheme="majorHAnsi"/>
        </w:rPr>
        <w:t xml:space="preserve">pour éviter que les grilles en contre-bas ne soient bouchées. </w:t>
      </w:r>
      <w:r w:rsidR="0039507F">
        <w:rPr>
          <w:rFonts w:asciiTheme="majorHAnsi" w:hAnsiTheme="majorHAnsi"/>
        </w:rPr>
        <w:t xml:space="preserve">Faire attention aux caniveaux et grilles afin que les gens ne soient pas inondés. </w:t>
      </w:r>
      <w:r w:rsidR="003B5FB1">
        <w:rPr>
          <w:rFonts w:asciiTheme="majorHAnsi" w:hAnsiTheme="majorHAnsi"/>
        </w:rPr>
        <w:t xml:space="preserve">Insiste sur le fait que le centre du village est aussi important que les bords de routes. </w:t>
      </w:r>
    </w:p>
    <w:p w14:paraId="2942484D" w14:textId="67665566" w:rsidR="00A81FE9" w:rsidRPr="00DB0D3B" w:rsidRDefault="0039507F" w:rsidP="00DB0D3B">
      <w:pPr>
        <w:pStyle w:val="Paragraphedeliste"/>
        <w:numPr>
          <w:ilvl w:val="0"/>
          <w:numId w:val="7"/>
        </w:numPr>
        <w:jc w:val="both"/>
        <w:rPr>
          <w:rFonts w:asciiTheme="majorHAnsi" w:hAnsiTheme="majorHAnsi"/>
        </w:rPr>
      </w:pPr>
      <w:r w:rsidRPr="00DB0D3B">
        <w:rPr>
          <w:rFonts w:asciiTheme="majorHAnsi" w:hAnsiTheme="majorHAnsi"/>
        </w:rPr>
        <w:t>Madame Agnès DESCHAMPS fait remarquer que par exemple le parvis devant l’église a</w:t>
      </w:r>
      <w:r w:rsidR="003B5FB1" w:rsidRPr="00DB0D3B">
        <w:rPr>
          <w:rFonts w:asciiTheme="majorHAnsi" w:hAnsiTheme="majorHAnsi"/>
        </w:rPr>
        <w:t xml:space="preserve"> </w:t>
      </w:r>
      <w:r w:rsidRPr="00DB0D3B">
        <w:rPr>
          <w:rFonts w:asciiTheme="majorHAnsi" w:hAnsiTheme="majorHAnsi"/>
        </w:rPr>
        <w:t xml:space="preserve">été nettoyé mais les débris n’ont pas été ramassés. </w:t>
      </w:r>
    </w:p>
    <w:p w14:paraId="686CDB9B" w14:textId="6699505B" w:rsidR="004658AA" w:rsidRDefault="004658AA" w:rsidP="004658AA">
      <w:pPr>
        <w:pStyle w:val="Paragraphedeliste"/>
        <w:numPr>
          <w:ilvl w:val="0"/>
          <w:numId w:val="7"/>
        </w:numPr>
        <w:jc w:val="both"/>
        <w:rPr>
          <w:rFonts w:asciiTheme="majorHAnsi" w:hAnsiTheme="majorHAnsi"/>
        </w:rPr>
      </w:pPr>
      <w:r>
        <w:rPr>
          <w:rFonts w:asciiTheme="majorHAnsi" w:hAnsiTheme="majorHAnsi"/>
        </w:rPr>
        <w:t>Madame Catherine DUNOGIER revient sur le nettoyage du bord des routes, en indiquant la dangerosité de la hauteur de 50 ou 60 cm des herbes, qui empêche</w:t>
      </w:r>
      <w:r w:rsidR="00073751">
        <w:rPr>
          <w:rFonts w:asciiTheme="majorHAnsi" w:hAnsiTheme="majorHAnsi"/>
        </w:rPr>
        <w:t>nt</w:t>
      </w:r>
      <w:r>
        <w:rPr>
          <w:rFonts w:asciiTheme="majorHAnsi" w:hAnsiTheme="majorHAnsi"/>
        </w:rPr>
        <w:t xml:space="preserve"> une bonne visibilité. Elle indique que sur le chemin de Laréal, au niveau d</w:t>
      </w:r>
      <w:r w:rsidR="00073751">
        <w:rPr>
          <w:rFonts w:asciiTheme="majorHAnsi" w:hAnsiTheme="majorHAnsi"/>
        </w:rPr>
        <w:t>es</w:t>
      </w:r>
      <w:r>
        <w:rPr>
          <w:rFonts w:asciiTheme="majorHAnsi" w:hAnsiTheme="majorHAnsi"/>
        </w:rPr>
        <w:t xml:space="preserve"> talus, il y a un problème de sécurité, les voitures se touchent</w:t>
      </w:r>
      <w:r w:rsidR="00C96502">
        <w:rPr>
          <w:rFonts w:asciiTheme="majorHAnsi" w:hAnsiTheme="majorHAnsi"/>
        </w:rPr>
        <w:t>, c’est dangereux</w:t>
      </w:r>
      <w:r>
        <w:rPr>
          <w:rFonts w:asciiTheme="majorHAnsi" w:hAnsiTheme="majorHAnsi"/>
        </w:rPr>
        <w:t>. Elle demande s’il est prévu de faucher sur les talus. Le Maire lui répond que non, que le département fait les bas-côtés mais pour les talus (derrière le fossé) il ne passe qu’un an sur deux</w:t>
      </w:r>
      <w:r w:rsidR="00C96502">
        <w:rPr>
          <w:rFonts w:asciiTheme="majorHAnsi" w:hAnsiTheme="majorHAnsi"/>
        </w:rPr>
        <w:t>, appliquant un fauchage raisonné. Le coût est de l’ordre de 10000</w:t>
      </w:r>
      <w:r>
        <w:rPr>
          <w:rFonts w:asciiTheme="majorHAnsi" w:hAnsiTheme="majorHAnsi"/>
        </w:rPr>
        <w:t xml:space="preserve"> </w:t>
      </w:r>
      <w:r w:rsidR="00C96502">
        <w:rPr>
          <w:rFonts w:asciiTheme="majorHAnsi" w:hAnsiTheme="majorHAnsi"/>
        </w:rPr>
        <w:t>à 15000€.</w:t>
      </w:r>
    </w:p>
    <w:p w14:paraId="118BEF47" w14:textId="5AE037DE" w:rsidR="00A025CD" w:rsidRDefault="00DB0D3B" w:rsidP="00A025CD">
      <w:pPr>
        <w:pStyle w:val="Paragraphedeliste"/>
        <w:numPr>
          <w:ilvl w:val="0"/>
          <w:numId w:val="7"/>
        </w:numPr>
        <w:jc w:val="both"/>
        <w:rPr>
          <w:rFonts w:asciiTheme="majorHAnsi" w:hAnsiTheme="majorHAnsi"/>
        </w:rPr>
      </w:pPr>
      <w:r w:rsidRPr="00DB0D3B">
        <w:rPr>
          <w:rFonts w:asciiTheme="majorHAnsi" w:hAnsiTheme="majorHAnsi"/>
        </w:rPr>
        <w:t>Madame Agnès DESCHAMPS</w:t>
      </w:r>
      <w:r w:rsidR="00C96502">
        <w:rPr>
          <w:rFonts w:asciiTheme="majorHAnsi" w:hAnsiTheme="majorHAnsi"/>
        </w:rPr>
        <w:t xml:space="preserve"> pose une question sur la remorque de la propriétaire de la Brocante qu’elle gare à l’angle de la rue. Le Maire indique </w:t>
      </w:r>
      <w:r w:rsidR="00073751">
        <w:rPr>
          <w:rFonts w:asciiTheme="majorHAnsi" w:hAnsiTheme="majorHAnsi"/>
        </w:rPr>
        <w:t>qu</w:t>
      </w:r>
      <w:r w:rsidR="00C96502">
        <w:rPr>
          <w:rFonts w:asciiTheme="majorHAnsi" w:hAnsiTheme="majorHAnsi"/>
        </w:rPr>
        <w:t xml:space="preserve">’une tolérance a été appliquée car </w:t>
      </w:r>
      <w:r w:rsidR="00A025CD">
        <w:rPr>
          <w:rFonts w:asciiTheme="majorHAnsi" w:hAnsiTheme="majorHAnsi"/>
        </w:rPr>
        <w:t>elle vient d’emménager, elle devait déblayer et transporter beaucoup de choses. Mais les enfants passent par là pour aller à la cantine, et il y a sans doute une autre solution. C’est noté, la remarque lui sera faite et le Maire ira la voir.</w:t>
      </w:r>
    </w:p>
    <w:p w14:paraId="7C9F3E5B" w14:textId="43786E5A" w:rsidR="009A3C77" w:rsidRPr="00A025CD" w:rsidRDefault="00A025CD" w:rsidP="00A025CD">
      <w:pPr>
        <w:pStyle w:val="Paragraphedeliste"/>
        <w:numPr>
          <w:ilvl w:val="0"/>
          <w:numId w:val="7"/>
        </w:numPr>
        <w:jc w:val="both"/>
        <w:rPr>
          <w:rFonts w:asciiTheme="majorHAnsi" w:hAnsiTheme="majorHAnsi"/>
        </w:rPr>
      </w:pPr>
      <w:r w:rsidRPr="00A025CD">
        <w:rPr>
          <w:rFonts w:asciiTheme="majorHAnsi" w:hAnsiTheme="majorHAnsi"/>
        </w:rPr>
        <w:t>Monsieur FA</w:t>
      </w:r>
      <w:r w:rsidR="00DB0D3B">
        <w:rPr>
          <w:rFonts w:asciiTheme="majorHAnsi" w:hAnsiTheme="majorHAnsi"/>
        </w:rPr>
        <w:t>R</w:t>
      </w:r>
      <w:r w:rsidRPr="00A025CD">
        <w:rPr>
          <w:rFonts w:asciiTheme="majorHAnsi" w:hAnsiTheme="majorHAnsi"/>
        </w:rPr>
        <w:t>RE évoque les locations de la SDF en disant qu’il faudrait tondre la pelouse du parc lorsque celle-ci est louée. Car le week-end précédent ceux l’ayant louée ont constaté une herbe très haute. Monsieur REYNAUD répond que cela a déjà été signalé et qu’il aurait fallu en effet tondre.</w:t>
      </w:r>
    </w:p>
    <w:p w14:paraId="2CF4AB86" w14:textId="77777777" w:rsidR="008C58BC" w:rsidRDefault="008C58BC" w:rsidP="00424007">
      <w:pPr>
        <w:jc w:val="right"/>
        <w:rPr>
          <w:rFonts w:asciiTheme="majorHAnsi" w:hAnsiTheme="majorHAnsi"/>
        </w:rPr>
      </w:pPr>
    </w:p>
    <w:p w14:paraId="5DC4C1CE" w14:textId="77777777" w:rsidR="001B41FA" w:rsidRPr="00424007" w:rsidRDefault="001B41FA" w:rsidP="00B453E8">
      <w:pPr>
        <w:pStyle w:val="Paragraphedeliste"/>
        <w:rPr>
          <w:rFonts w:asciiTheme="majorHAnsi" w:hAnsiTheme="majorHAnsi"/>
          <w:b/>
        </w:rPr>
      </w:pPr>
    </w:p>
    <w:p w14:paraId="02BE5BBC" w14:textId="6700376F" w:rsidR="00EE3FB3" w:rsidRPr="006729FC" w:rsidRDefault="00EB4E76" w:rsidP="006729FC">
      <w:pPr>
        <w:pStyle w:val="Paragraphedeliste"/>
        <w:jc w:val="right"/>
        <w:rPr>
          <w:rFonts w:asciiTheme="majorHAnsi" w:hAnsiTheme="majorHAnsi"/>
          <w:b/>
        </w:rPr>
      </w:pPr>
      <w:r w:rsidRPr="00424007">
        <w:rPr>
          <w:rFonts w:asciiTheme="majorHAnsi" w:hAnsiTheme="majorHAnsi"/>
          <w:b/>
        </w:rPr>
        <w:t>Clôture de séance à 2</w:t>
      </w:r>
      <w:r w:rsidR="004658AA">
        <w:rPr>
          <w:rFonts w:asciiTheme="majorHAnsi" w:hAnsiTheme="majorHAnsi"/>
          <w:b/>
        </w:rPr>
        <w:t>0</w:t>
      </w:r>
      <w:r w:rsidRPr="00424007">
        <w:rPr>
          <w:rFonts w:asciiTheme="majorHAnsi" w:hAnsiTheme="majorHAnsi"/>
          <w:b/>
        </w:rPr>
        <w:t>h</w:t>
      </w:r>
      <w:r w:rsidR="004658AA">
        <w:rPr>
          <w:rFonts w:asciiTheme="majorHAnsi" w:hAnsiTheme="majorHAnsi"/>
          <w:b/>
        </w:rPr>
        <w:t>46</w:t>
      </w:r>
    </w:p>
    <w:sectPr w:rsidR="00EE3FB3" w:rsidRPr="006729FC" w:rsidSect="00B871E8">
      <w:pgSz w:w="11900" w:h="16840"/>
      <w:pgMar w:top="1417" w:right="1417"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FFF"/>
    <w:multiLevelType w:val="hybridMultilevel"/>
    <w:tmpl w:val="B8866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7538A8"/>
    <w:multiLevelType w:val="hybridMultilevel"/>
    <w:tmpl w:val="58F2B4D8"/>
    <w:lvl w:ilvl="0" w:tplc="3364F128">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414206A"/>
    <w:multiLevelType w:val="hybridMultilevel"/>
    <w:tmpl w:val="94088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4B16B1"/>
    <w:multiLevelType w:val="hybridMultilevel"/>
    <w:tmpl w:val="AA62E3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6551FB2"/>
    <w:multiLevelType w:val="hybridMultilevel"/>
    <w:tmpl w:val="C6265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794A50"/>
    <w:multiLevelType w:val="hybridMultilevel"/>
    <w:tmpl w:val="050ABEEC"/>
    <w:lvl w:ilvl="0" w:tplc="D358633E">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7D0B5839"/>
    <w:multiLevelType w:val="hybridMultilevel"/>
    <w:tmpl w:val="D466D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61287640">
    <w:abstractNumId w:val="4"/>
  </w:num>
  <w:num w:numId="2" w16cid:durableId="885531796">
    <w:abstractNumId w:val="6"/>
  </w:num>
  <w:num w:numId="3" w16cid:durableId="1527525720">
    <w:abstractNumId w:val="0"/>
  </w:num>
  <w:num w:numId="4" w16cid:durableId="1619682864">
    <w:abstractNumId w:val="2"/>
  </w:num>
  <w:num w:numId="5" w16cid:durableId="709650724">
    <w:abstractNumId w:val="3"/>
  </w:num>
  <w:num w:numId="6" w16cid:durableId="1024747414">
    <w:abstractNumId w:val="5"/>
  </w:num>
  <w:num w:numId="7" w16cid:durableId="1791362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80A"/>
    <w:rsid w:val="000020D4"/>
    <w:rsid w:val="00046BBB"/>
    <w:rsid w:val="00073751"/>
    <w:rsid w:val="000F1D00"/>
    <w:rsid w:val="00127FDF"/>
    <w:rsid w:val="00137ED1"/>
    <w:rsid w:val="00171DB0"/>
    <w:rsid w:val="001B41FA"/>
    <w:rsid w:val="001C3C8A"/>
    <w:rsid w:val="001F23AE"/>
    <w:rsid w:val="00262A6C"/>
    <w:rsid w:val="00275CA9"/>
    <w:rsid w:val="0030245A"/>
    <w:rsid w:val="00323AF8"/>
    <w:rsid w:val="003721D7"/>
    <w:rsid w:val="0039507F"/>
    <w:rsid w:val="003A4177"/>
    <w:rsid w:val="003A7155"/>
    <w:rsid w:val="003B5FB1"/>
    <w:rsid w:val="003E1EB5"/>
    <w:rsid w:val="00424007"/>
    <w:rsid w:val="00441FAF"/>
    <w:rsid w:val="004658AA"/>
    <w:rsid w:val="004950E4"/>
    <w:rsid w:val="004C6ED4"/>
    <w:rsid w:val="005A6734"/>
    <w:rsid w:val="005B02B8"/>
    <w:rsid w:val="00621783"/>
    <w:rsid w:val="00666227"/>
    <w:rsid w:val="00671416"/>
    <w:rsid w:val="006729FC"/>
    <w:rsid w:val="006817E0"/>
    <w:rsid w:val="006F02A9"/>
    <w:rsid w:val="006F4D17"/>
    <w:rsid w:val="0071658D"/>
    <w:rsid w:val="00764C8A"/>
    <w:rsid w:val="0077680A"/>
    <w:rsid w:val="0079163E"/>
    <w:rsid w:val="007E14B2"/>
    <w:rsid w:val="007F6CED"/>
    <w:rsid w:val="00832F46"/>
    <w:rsid w:val="0085142E"/>
    <w:rsid w:val="008C58BC"/>
    <w:rsid w:val="008E07FA"/>
    <w:rsid w:val="00900EF0"/>
    <w:rsid w:val="00912F12"/>
    <w:rsid w:val="00922204"/>
    <w:rsid w:val="00941120"/>
    <w:rsid w:val="0096689F"/>
    <w:rsid w:val="009A3C77"/>
    <w:rsid w:val="00A025CD"/>
    <w:rsid w:val="00A47A91"/>
    <w:rsid w:val="00A701E5"/>
    <w:rsid w:val="00A76BDD"/>
    <w:rsid w:val="00A8004D"/>
    <w:rsid w:val="00A81FE9"/>
    <w:rsid w:val="00A8512A"/>
    <w:rsid w:val="00A9650F"/>
    <w:rsid w:val="00AA0C40"/>
    <w:rsid w:val="00AB2719"/>
    <w:rsid w:val="00AB7C4A"/>
    <w:rsid w:val="00AD30AA"/>
    <w:rsid w:val="00AE0EFC"/>
    <w:rsid w:val="00B225FB"/>
    <w:rsid w:val="00B370E8"/>
    <w:rsid w:val="00B453E8"/>
    <w:rsid w:val="00B871E8"/>
    <w:rsid w:val="00BD012E"/>
    <w:rsid w:val="00C03B97"/>
    <w:rsid w:val="00C0400E"/>
    <w:rsid w:val="00C3784E"/>
    <w:rsid w:val="00C60F34"/>
    <w:rsid w:val="00C96502"/>
    <w:rsid w:val="00CC19DC"/>
    <w:rsid w:val="00D325F3"/>
    <w:rsid w:val="00D93816"/>
    <w:rsid w:val="00DB0D3B"/>
    <w:rsid w:val="00E14C8F"/>
    <w:rsid w:val="00E60F2A"/>
    <w:rsid w:val="00EB0386"/>
    <w:rsid w:val="00EB30D6"/>
    <w:rsid w:val="00EB4E76"/>
    <w:rsid w:val="00ED52F2"/>
    <w:rsid w:val="00EE3FB3"/>
    <w:rsid w:val="00F118B4"/>
    <w:rsid w:val="00F4384F"/>
    <w:rsid w:val="00F74670"/>
    <w:rsid w:val="00FB41DD"/>
    <w:rsid w:val="00FD3F34"/>
    <w:rsid w:val="00FE110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F86E1"/>
  <w15:docId w15:val="{AC0EC576-6F66-6B48-90A5-9EA8EC43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BDD"/>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0C40"/>
    <w:pPr>
      <w:ind w:left="720"/>
      <w:contextualSpacing/>
    </w:pPr>
  </w:style>
  <w:style w:type="character" w:styleId="Accentuation">
    <w:name w:val="Emphasis"/>
    <w:basedOn w:val="Policepardfaut"/>
    <w:uiPriority w:val="20"/>
    <w:qFormat/>
    <w:rsid w:val="005B02B8"/>
    <w:rPr>
      <w:i/>
      <w:iCs/>
    </w:rPr>
  </w:style>
  <w:style w:type="paragraph" w:styleId="NormalWeb">
    <w:name w:val="Normal (Web)"/>
    <w:basedOn w:val="Normal"/>
    <w:rsid w:val="00DB0D3B"/>
    <w:pPr>
      <w:suppressAutoHyphens/>
      <w:autoSpaceDN w:val="0"/>
      <w:spacing w:before="100" w:after="119"/>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1743</Words>
  <Characters>9587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 Abdessemed</dc:creator>
  <cp:keywords/>
  <dc:description/>
  <cp:lastModifiedBy>reynaud</cp:lastModifiedBy>
  <cp:revision>5</cp:revision>
  <dcterms:created xsi:type="dcterms:W3CDTF">2023-06-27T06:38:00Z</dcterms:created>
  <dcterms:modified xsi:type="dcterms:W3CDTF">2023-06-28T06:19:00Z</dcterms:modified>
</cp:coreProperties>
</file>